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5D" w:rsidRDefault="00540D5D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  <w:bookmarkStart w:id="0" w:name="_GoBack"/>
      <w:bookmarkEnd w:id="0"/>
    </w:p>
    <w:p w:rsidR="008F43B8" w:rsidRDefault="00DE72C6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ab/>
      </w:r>
      <w:r w:rsidR="007A611E">
        <w:rPr>
          <w:b/>
          <w:sz w:val="56"/>
          <w:szCs w:val="56"/>
        </w:rPr>
        <w:t>LIMPOPO BACK</w:t>
      </w:r>
      <w:r w:rsidR="007A611E" w:rsidRPr="00373B22">
        <w:rPr>
          <w:b/>
          <w:sz w:val="56"/>
          <w:szCs w:val="56"/>
        </w:rPr>
        <w:t xml:space="preserve"> </w:t>
      </w:r>
      <w:r w:rsidR="007A611E">
        <w:rPr>
          <w:b/>
          <w:sz w:val="56"/>
          <w:szCs w:val="56"/>
        </w:rPr>
        <w:t>TO</w:t>
      </w:r>
      <w:r w:rsidR="007A611E" w:rsidRPr="00373B22">
        <w:rPr>
          <w:b/>
          <w:sz w:val="56"/>
          <w:szCs w:val="56"/>
        </w:rPr>
        <w:t xml:space="preserve"> B</w:t>
      </w:r>
      <w:r w:rsidR="007A611E">
        <w:rPr>
          <w:b/>
          <w:sz w:val="56"/>
          <w:szCs w:val="56"/>
        </w:rPr>
        <w:t>ASICS</w:t>
      </w:r>
      <w:r w:rsidR="007A611E" w:rsidRPr="00373B22">
        <w:rPr>
          <w:b/>
          <w:sz w:val="56"/>
          <w:szCs w:val="56"/>
        </w:rPr>
        <w:t xml:space="preserve"> </w:t>
      </w:r>
      <w:r w:rsidR="007A611E">
        <w:rPr>
          <w:b/>
          <w:sz w:val="56"/>
          <w:szCs w:val="56"/>
        </w:rPr>
        <w:t>PROGRESS REPORT</w:t>
      </w:r>
    </w:p>
    <w:p w:rsidR="008F43B8" w:rsidRPr="00373B22" w:rsidRDefault="00745431" w:rsidP="007454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160"/>
          <w:tab w:val="left" w:pos="2508"/>
          <w:tab w:val="center" w:pos="6979"/>
        </w:tabs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SEKHUKHUNE DISTRICT MUNICIPALITY</w:t>
      </w:r>
    </w:p>
    <w:p w:rsidR="001B7C3F" w:rsidRDefault="001B7C3F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32"/>
          <w:szCs w:val="32"/>
        </w:rPr>
      </w:pPr>
    </w:p>
    <w:p w:rsidR="001B7C3F" w:rsidRPr="001B7C3F" w:rsidRDefault="0074543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6E3BC" w:themeFill="accent3" w:themeFillTint="6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EPHRAIM MOGALE </w:t>
      </w:r>
      <w:r w:rsidR="00C72D37">
        <w:rPr>
          <w:b/>
          <w:sz w:val="32"/>
          <w:szCs w:val="32"/>
        </w:rPr>
        <w:t>LOCAL</w:t>
      </w:r>
      <w:r w:rsidR="008F43B8">
        <w:rPr>
          <w:b/>
          <w:sz w:val="32"/>
          <w:szCs w:val="32"/>
        </w:rPr>
        <w:t xml:space="preserve"> MUNICIPALITY</w:t>
      </w:r>
    </w:p>
    <w:p w:rsidR="003A7D49" w:rsidRPr="003A7D49" w:rsidRDefault="003A7D49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A7D49">
        <w:rPr>
          <w:b/>
          <w:sz w:val="32"/>
          <w:szCs w:val="32"/>
        </w:rPr>
        <w:t xml:space="preserve">Term: </w:t>
      </w:r>
      <w:r w:rsidR="00FA05A1">
        <w:rPr>
          <w:b/>
          <w:sz w:val="32"/>
          <w:szCs w:val="32"/>
        </w:rPr>
        <w:t>1</w:t>
      </w:r>
      <w:r w:rsidR="00FA05A1" w:rsidRPr="00FA05A1">
        <w:rPr>
          <w:b/>
          <w:sz w:val="32"/>
          <w:szCs w:val="32"/>
          <w:vertAlign w:val="superscript"/>
        </w:rPr>
        <w:t>st</w:t>
      </w:r>
      <w:r w:rsidR="00FA05A1">
        <w:rPr>
          <w:b/>
          <w:sz w:val="32"/>
          <w:szCs w:val="32"/>
        </w:rPr>
        <w:t xml:space="preserve"> </w:t>
      </w:r>
      <w:r w:rsidR="00FA05A1" w:rsidRPr="003A7D49">
        <w:rPr>
          <w:b/>
          <w:sz w:val="32"/>
          <w:szCs w:val="32"/>
        </w:rPr>
        <w:t>Quarter</w:t>
      </w:r>
    </w:p>
    <w:p w:rsidR="003A7D49" w:rsidRPr="003A7D49" w:rsidRDefault="003A7D49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A7D49">
        <w:rPr>
          <w:b/>
          <w:sz w:val="32"/>
          <w:szCs w:val="32"/>
        </w:rPr>
        <w:lastRenderedPageBreak/>
        <w:t xml:space="preserve">DATED: </w:t>
      </w:r>
      <w:r w:rsidR="00FB0498">
        <w:rPr>
          <w:b/>
          <w:sz w:val="32"/>
          <w:szCs w:val="32"/>
        </w:rPr>
        <w:t>28</w:t>
      </w:r>
      <w:r w:rsidRPr="003A7D49">
        <w:rPr>
          <w:b/>
          <w:sz w:val="32"/>
          <w:szCs w:val="32"/>
        </w:rPr>
        <w:t xml:space="preserve"> </w:t>
      </w:r>
      <w:r w:rsidR="00BD246A">
        <w:rPr>
          <w:b/>
          <w:sz w:val="32"/>
          <w:szCs w:val="32"/>
        </w:rPr>
        <w:t xml:space="preserve">OCTOBER </w:t>
      </w:r>
      <w:r w:rsidRPr="003A7D49">
        <w:rPr>
          <w:b/>
          <w:sz w:val="32"/>
          <w:szCs w:val="32"/>
        </w:rPr>
        <w:t>2016</w:t>
      </w:r>
    </w:p>
    <w:p w:rsidR="003A7D49" w:rsidRPr="003A7D49" w:rsidRDefault="00F536BC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Financial Year: 2016/17</w:t>
      </w:r>
    </w:p>
    <w:p w:rsidR="001B7C3F" w:rsidRDefault="004D52C1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GB" w:eastAsia="en-GB"/>
        </w:rPr>
        <w:drawing>
          <wp:inline distT="0" distB="0" distL="0" distR="0" wp14:anchorId="12A67E6A" wp14:editId="184C5B63">
            <wp:extent cx="6764655" cy="1163955"/>
            <wp:effectExtent l="0" t="0" r="0" b="0"/>
            <wp:docPr id="4" name="Picture 4" descr="EMAIL SIGNATURE (5)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AIL SIGNATURE (5)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465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B22" w:rsidRDefault="00373B22" w:rsidP="004D52C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50B14" w:rsidRDefault="00950B14" w:rsidP="002C1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tbl>
      <w:tblPr>
        <w:tblStyle w:val="TableGrid"/>
        <w:tblW w:w="5645" w:type="pct"/>
        <w:tblInd w:w="-1016" w:type="dxa"/>
        <w:tblLook w:val="04A0" w:firstRow="1" w:lastRow="0" w:firstColumn="1" w:lastColumn="0" w:noHBand="0" w:noVBand="1"/>
      </w:tblPr>
      <w:tblGrid>
        <w:gridCol w:w="675"/>
        <w:gridCol w:w="1660"/>
        <w:gridCol w:w="1534"/>
        <w:gridCol w:w="2340"/>
        <w:gridCol w:w="2371"/>
        <w:gridCol w:w="1965"/>
        <w:gridCol w:w="1732"/>
        <w:gridCol w:w="1864"/>
        <w:gridCol w:w="1606"/>
      </w:tblGrid>
      <w:tr w:rsidR="00B5069B" w:rsidRPr="001E3D3C" w:rsidTr="00271F37">
        <w:trPr>
          <w:trHeight w:val="210"/>
          <w:tblHeader/>
        </w:trPr>
        <w:tc>
          <w:tcPr>
            <w:tcW w:w="2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5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Key focus area</w:t>
            </w:r>
          </w:p>
        </w:tc>
        <w:tc>
          <w:tcPr>
            <w:tcW w:w="48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Baseline</w:t>
            </w:r>
          </w:p>
        </w:tc>
        <w:tc>
          <w:tcPr>
            <w:tcW w:w="7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Expected Output</w:t>
            </w:r>
          </w:p>
        </w:tc>
        <w:tc>
          <w:tcPr>
            <w:tcW w:w="75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Recommended  Action</w:t>
            </w:r>
          </w:p>
        </w:tc>
        <w:tc>
          <w:tcPr>
            <w:tcW w:w="62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Progress to date</w:t>
            </w:r>
          </w:p>
        </w:tc>
        <w:tc>
          <w:tcPr>
            <w:tcW w:w="5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Timeframes</w:t>
            </w:r>
          </w:p>
        </w:tc>
        <w:tc>
          <w:tcPr>
            <w:tcW w:w="59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Challenge</w:t>
            </w:r>
          </w:p>
        </w:tc>
        <w:tc>
          <w:tcPr>
            <w:tcW w:w="5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6E3BC" w:themeFill="accent3" w:themeFillTint="66"/>
          </w:tcPr>
          <w:p w:rsidR="004D52C1" w:rsidRPr="001E3D3C" w:rsidRDefault="004D52C1" w:rsidP="002C1DC3">
            <w:p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</w:tr>
      <w:tr w:rsidR="000C1D72" w:rsidRPr="001E3D3C" w:rsidTr="00271F37">
        <w:trPr>
          <w:trHeight w:val="225"/>
        </w:trPr>
        <w:tc>
          <w:tcPr>
            <w:tcW w:w="5000" w:type="pct"/>
            <w:gridSpan w:val="9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0C1D72" w:rsidRPr="001E3D3C" w:rsidRDefault="00094B74" w:rsidP="002C1DC3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PUTTING PEOPLE FIRST</w:t>
            </w:r>
          </w:p>
        </w:tc>
      </w:tr>
      <w:tr w:rsidR="00CE4065" w:rsidRPr="001E3D3C" w:rsidTr="00271F37">
        <w:trPr>
          <w:trHeight w:val="569"/>
        </w:trPr>
        <w:tc>
          <w:tcPr>
            <w:tcW w:w="214" w:type="pct"/>
            <w:vMerge w:val="restart"/>
          </w:tcPr>
          <w:p w:rsidR="009079FC" w:rsidRPr="001E3D3C" w:rsidRDefault="009079FC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527" w:type="pct"/>
            <w:vMerge w:val="restart"/>
          </w:tcPr>
          <w:p w:rsidR="009079FC" w:rsidRPr="00D263FE" w:rsidRDefault="009079FC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 xml:space="preserve">Public Participation/ community engagement </w:t>
            </w:r>
          </w:p>
        </w:tc>
        <w:tc>
          <w:tcPr>
            <w:tcW w:w="487" w:type="pct"/>
          </w:tcPr>
          <w:p w:rsidR="009079FC" w:rsidRPr="00D263FE" w:rsidRDefault="00904C71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43" w:type="pct"/>
          </w:tcPr>
          <w:p w:rsidR="009079FC" w:rsidRPr="00D263FE" w:rsidRDefault="009079FC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Number of public participation meetings held (Imbizos)</w:t>
            </w:r>
          </w:p>
        </w:tc>
        <w:tc>
          <w:tcPr>
            <w:tcW w:w="753" w:type="pct"/>
          </w:tcPr>
          <w:p w:rsidR="00E41381" w:rsidRPr="00D263FE" w:rsidRDefault="00E41381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IDP review process</w:t>
            </w:r>
          </w:p>
        </w:tc>
        <w:tc>
          <w:tcPr>
            <w:tcW w:w="624" w:type="pct"/>
          </w:tcPr>
          <w:p w:rsidR="00E41381" w:rsidRPr="00D263FE" w:rsidRDefault="00E41381" w:rsidP="009079FC">
            <w:pPr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Events scheduled for 2</w:t>
            </w:r>
            <w:r w:rsidRPr="00D263FE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 w:rsidRPr="00D263FE">
              <w:rPr>
                <w:rFonts w:ascii="Arial" w:hAnsi="Arial" w:cs="Arial"/>
                <w:sz w:val="20"/>
                <w:szCs w:val="20"/>
              </w:rPr>
              <w:t xml:space="preserve"> Quarter</w:t>
            </w:r>
          </w:p>
        </w:tc>
        <w:tc>
          <w:tcPr>
            <w:tcW w:w="550" w:type="pct"/>
          </w:tcPr>
          <w:p w:rsidR="00E41381" w:rsidRPr="00D263FE" w:rsidRDefault="00E41381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 xml:space="preserve">October </w:t>
            </w:r>
            <w:r w:rsidR="00D263FE" w:rsidRPr="00D263FE">
              <w:rPr>
                <w:rFonts w:ascii="Arial" w:hAnsi="Arial" w:cs="Arial"/>
                <w:sz w:val="20"/>
                <w:szCs w:val="20"/>
              </w:rPr>
              <w:t>–</w:t>
            </w:r>
            <w:r w:rsidRPr="00D263FE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D263FE" w:rsidRPr="00D263FE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592" w:type="pct"/>
          </w:tcPr>
          <w:p w:rsidR="00E41381" w:rsidRPr="00D263FE" w:rsidRDefault="00E41381" w:rsidP="009079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E41381" w:rsidRPr="00D263FE" w:rsidRDefault="00E41381" w:rsidP="00E41381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CE4065" w:rsidRPr="001E3D3C" w:rsidTr="00271F37">
        <w:trPr>
          <w:trHeight w:val="217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 xml:space="preserve">Number of issues raised </w:t>
            </w:r>
          </w:p>
        </w:tc>
        <w:tc>
          <w:tcPr>
            <w:tcW w:w="753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 xml:space="preserve">Address all </w:t>
            </w:r>
            <w:r w:rsidR="00864B24" w:rsidRPr="00D263FE">
              <w:rPr>
                <w:rFonts w:ascii="Arial" w:hAnsi="Arial" w:cs="Arial"/>
                <w:sz w:val="20"/>
                <w:szCs w:val="20"/>
              </w:rPr>
              <w:t>issues</w:t>
            </w:r>
            <w:r w:rsidRPr="00D263FE">
              <w:rPr>
                <w:rFonts w:ascii="Arial" w:hAnsi="Arial" w:cs="Arial"/>
                <w:sz w:val="20"/>
                <w:szCs w:val="20"/>
              </w:rPr>
              <w:t xml:space="preserve"> raised</w:t>
            </w:r>
          </w:p>
        </w:tc>
        <w:tc>
          <w:tcPr>
            <w:tcW w:w="624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October – November 2016</w:t>
            </w:r>
          </w:p>
        </w:tc>
        <w:tc>
          <w:tcPr>
            <w:tcW w:w="592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D263FE">
              <w:rPr>
                <w:rFonts w:ascii="Arial" w:hAnsi="Arial" w:cs="Arial"/>
                <w:sz w:val="20"/>
                <w:szCs w:val="20"/>
              </w:rPr>
              <w:t>Planning &amp; Economic Development</w:t>
            </w:r>
          </w:p>
        </w:tc>
      </w:tr>
      <w:tr w:rsidR="00CE4065" w:rsidRPr="001E3D3C" w:rsidTr="00271F37">
        <w:trPr>
          <w:trHeight w:val="418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527" w:type="pct"/>
            <w:vMerge w:val="restar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Communication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Communication strategy in place</w:t>
            </w:r>
          </w:p>
        </w:tc>
        <w:tc>
          <w:tcPr>
            <w:tcW w:w="75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Review strategy</w:t>
            </w:r>
          </w:p>
        </w:tc>
        <w:tc>
          <w:tcPr>
            <w:tcW w:w="624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Implementation of the strategy</w:t>
            </w:r>
          </w:p>
        </w:tc>
        <w:tc>
          <w:tcPr>
            <w:tcW w:w="550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Daily </w:t>
            </w:r>
          </w:p>
        </w:tc>
        <w:tc>
          <w:tcPr>
            <w:tcW w:w="592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</w:tcPr>
          <w:p w:rsidR="00D263FE" w:rsidRPr="00883D90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CE4065" w:rsidRPr="001E3D3C" w:rsidTr="00271F37">
        <w:trPr>
          <w:trHeight w:val="402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74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Number of communication event held</w:t>
            </w:r>
          </w:p>
        </w:tc>
        <w:tc>
          <w:tcPr>
            <w:tcW w:w="75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Communication awareness</w:t>
            </w:r>
          </w:p>
        </w:tc>
        <w:tc>
          <w:tcPr>
            <w:tcW w:w="624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No events</w:t>
            </w:r>
          </w:p>
        </w:tc>
        <w:tc>
          <w:tcPr>
            <w:tcW w:w="550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31 December 2016</w:t>
            </w:r>
          </w:p>
        </w:tc>
        <w:tc>
          <w:tcPr>
            <w:tcW w:w="592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D263FE" w:rsidRPr="00883D90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5069B" w:rsidRPr="001E3D3C" w:rsidTr="00271F37">
        <w:trPr>
          <w:trHeight w:val="435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527" w:type="pct"/>
            <w:vMerge w:val="restar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The existence of the required number of functional Ward Committees.</w:t>
            </w:r>
          </w:p>
        </w:tc>
        <w:tc>
          <w:tcPr>
            <w:tcW w:w="487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16 functional Ward Committees</w:t>
            </w:r>
          </w:p>
        </w:tc>
        <w:tc>
          <w:tcPr>
            <w:tcW w:w="74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Number of ward committee functional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Re-establishment of ward committees </w:t>
            </w:r>
          </w:p>
        </w:tc>
        <w:tc>
          <w:tcPr>
            <w:tcW w:w="624" w:type="pct"/>
            <w:shd w:val="clear" w:color="auto" w:fill="FFFFFF" w:themeFill="background1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Finalise the establishment of ward committees</w:t>
            </w:r>
          </w:p>
        </w:tc>
        <w:tc>
          <w:tcPr>
            <w:tcW w:w="550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31 October 2016 </w:t>
            </w:r>
          </w:p>
        </w:tc>
        <w:tc>
          <w:tcPr>
            <w:tcW w:w="592" w:type="pct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No ward committee meetings scheduled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89295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9295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5069B" w:rsidRPr="001E3D3C" w:rsidTr="00271F37">
        <w:trPr>
          <w:trHeight w:val="415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32 ward committee meetings</w:t>
            </w:r>
          </w:p>
        </w:tc>
        <w:tc>
          <w:tcPr>
            <w:tcW w:w="74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Number of ward committee meetings held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 Re-establishment of ward committees after the elections</w:t>
            </w:r>
          </w:p>
        </w:tc>
        <w:tc>
          <w:tcPr>
            <w:tcW w:w="624" w:type="pct"/>
            <w:shd w:val="clear" w:color="auto" w:fill="FFFFFF" w:themeFill="background1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Finalise the establishment of ward committees</w:t>
            </w:r>
          </w:p>
        </w:tc>
        <w:tc>
          <w:tcPr>
            <w:tcW w:w="550" w:type="pct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31 October 2016 </w:t>
            </w:r>
          </w:p>
        </w:tc>
        <w:tc>
          <w:tcPr>
            <w:tcW w:w="592" w:type="pct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No ward committee meetings scheduled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89295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9295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5069B" w:rsidRPr="001E3D3C" w:rsidTr="00271F37">
        <w:trPr>
          <w:trHeight w:val="703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32 ward committee reports</w:t>
            </w:r>
          </w:p>
        </w:tc>
        <w:tc>
          <w:tcPr>
            <w:tcW w:w="743" w:type="pct"/>
          </w:tcPr>
          <w:p w:rsidR="00D263FE" w:rsidRPr="00883D90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Number of ward committee reports submitted  to speakers office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883D90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>Re-establishment of ward committees after the elections</w:t>
            </w:r>
          </w:p>
        </w:tc>
        <w:tc>
          <w:tcPr>
            <w:tcW w:w="624" w:type="pct"/>
            <w:shd w:val="clear" w:color="auto" w:fill="FFFFFF" w:themeFill="background1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Finalise the establishment of ward committees</w:t>
            </w:r>
          </w:p>
        </w:tc>
        <w:tc>
          <w:tcPr>
            <w:tcW w:w="550" w:type="pct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hAnsi="Arial" w:cs="Arial"/>
                <w:sz w:val="20"/>
                <w:szCs w:val="20"/>
              </w:rPr>
              <w:t xml:space="preserve">31 October 2016 </w:t>
            </w:r>
          </w:p>
        </w:tc>
        <w:tc>
          <w:tcPr>
            <w:tcW w:w="592" w:type="pct"/>
          </w:tcPr>
          <w:p w:rsidR="00D263FE" w:rsidRPr="00883D90" w:rsidRDefault="00D263FE" w:rsidP="00D263FE">
            <w:pPr>
              <w:rPr>
                <w:rFonts w:ascii="Arial" w:hAnsi="Arial" w:cs="Arial"/>
              </w:rPr>
            </w:pPr>
            <w:r w:rsidRPr="00883D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No ward committee meetings scheduled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89295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9295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5069B" w:rsidRPr="001E3D3C" w:rsidTr="00271F37">
        <w:trPr>
          <w:trHeight w:val="418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527" w:type="pct"/>
            <w:vMerge w:val="restar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Batho Pele Service Standards Framework for Local Government</w:t>
            </w:r>
          </w:p>
        </w:tc>
        <w:tc>
          <w:tcPr>
            <w:tcW w:w="487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  <w:lang w:val="en-US"/>
              </w:rPr>
              <w:t>No committee in place</w:t>
            </w:r>
          </w:p>
        </w:tc>
        <w:tc>
          <w:tcPr>
            <w:tcW w:w="743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Batho Pele committee in place and functional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Identify members from various dept. to serve in the committee</w:t>
            </w:r>
          </w:p>
        </w:tc>
        <w:tc>
          <w:tcPr>
            <w:tcW w:w="624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444">
              <w:rPr>
                <w:rFonts w:ascii="Arial" w:hAnsi="Arial" w:cs="Arial"/>
                <w:sz w:val="20"/>
                <w:szCs w:val="20"/>
                <w:lang w:val="en-US"/>
              </w:rPr>
              <w:t>None</w:t>
            </w:r>
          </w:p>
        </w:tc>
        <w:tc>
          <w:tcPr>
            <w:tcW w:w="550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D263FE" w:rsidRPr="005B644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5B644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5069B" w:rsidRPr="001E3D3C" w:rsidTr="00271F37">
        <w:trPr>
          <w:trHeight w:val="418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 xml:space="preserve">1 Batho Pele </w:t>
            </w:r>
            <w:r w:rsidRPr="005B6444">
              <w:rPr>
                <w:rFonts w:ascii="Arial" w:hAnsi="Arial" w:cs="Arial"/>
                <w:sz w:val="20"/>
                <w:szCs w:val="20"/>
                <w:lang w:val="en-US"/>
              </w:rPr>
              <w:t>Standard in place</w:t>
            </w:r>
          </w:p>
        </w:tc>
        <w:tc>
          <w:tcPr>
            <w:tcW w:w="743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Batho Pele service standards in place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Establish a committee to monitor adherence</w:t>
            </w:r>
          </w:p>
        </w:tc>
        <w:tc>
          <w:tcPr>
            <w:tcW w:w="624" w:type="pct"/>
          </w:tcPr>
          <w:p w:rsidR="00D263FE" w:rsidRPr="005B6444" w:rsidRDefault="00D263FE" w:rsidP="00D263FE">
            <w:pPr>
              <w:tabs>
                <w:tab w:val="left" w:pos="7768"/>
              </w:tabs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6444">
              <w:rPr>
                <w:rFonts w:ascii="Arial" w:hAnsi="Arial" w:cs="Arial"/>
                <w:sz w:val="20"/>
                <w:szCs w:val="20"/>
                <w:lang w:val="en-US"/>
              </w:rPr>
              <w:t xml:space="preserve">None </w:t>
            </w:r>
          </w:p>
        </w:tc>
        <w:tc>
          <w:tcPr>
            <w:tcW w:w="550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5B644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B5069B" w:rsidRPr="001E3D3C" w:rsidTr="00271F37">
        <w:trPr>
          <w:trHeight w:val="402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Number of Batho Pele event held</w:t>
            </w:r>
          </w:p>
        </w:tc>
        <w:tc>
          <w:tcPr>
            <w:tcW w:w="753" w:type="pct"/>
            <w:shd w:val="clear" w:color="auto" w:fill="FFFFFF" w:themeFill="background1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Establish a committee</w:t>
            </w:r>
          </w:p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D263FE" w:rsidRPr="005B644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5B644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5B6444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CE4065" w:rsidRPr="001E3D3C" w:rsidTr="00271F37">
        <w:trPr>
          <w:trHeight w:val="419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527" w:type="pct"/>
            <w:vMerge w:val="restar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Customer Care</w:t>
            </w:r>
          </w:p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4 Quarterly Customer Complaint reports </w:t>
            </w:r>
          </w:p>
        </w:tc>
        <w:tc>
          <w:tcPr>
            <w:tcW w:w="743" w:type="pc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Functional Complaint management system in place</w:t>
            </w:r>
          </w:p>
        </w:tc>
        <w:tc>
          <w:tcPr>
            <w:tcW w:w="753" w:type="pc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To address</w:t>
            </w:r>
            <w:r w:rsidRPr="00E47B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Customer Complaint </w:t>
            </w:r>
          </w:p>
        </w:tc>
        <w:tc>
          <w:tcPr>
            <w:tcW w:w="624" w:type="pc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 xml:space="preserve">01 </w:t>
            </w:r>
            <w:r w:rsidRPr="00E47B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Customer Complaint reports in place</w:t>
            </w:r>
          </w:p>
        </w:tc>
        <w:tc>
          <w:tcPr>
            <w:tcW w:w="550" w:type="pc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D263FE" w:rsidRPr="00E47B12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>Slow response time by departments</w:t>
            </w:r>
          </w:p>
        </w:tc>
        <w:tc>
          <w:tcPr>
            <w:tcW w:w="510" w:type="pct"/>
          </w:tcPr>
          <w:p w:rsidR="00D263FE" w:rsidRPr="00E47B12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 xml:space="preserve">Corporate </w:t>
            </w:r>
          </w:p>
          <w:p w:rsidR="00D263FE" w:rsidRPr="00E47B12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E47B12">
              <w:rPr>
                <w:rFonts w:ascii="Arial" w:hAnsi="Arial" w:cs="Arial"/>
                <w:sz w:val="20"/>
                <w:szCs w:val="20"/>
              </w:rPr>
              <w:t xml:space="preserve">Services </w:t>
            </w:r>
          </w:p>
        </w:tc>
      </w:tr>
      <w:tr w:rsidR="00CE4065" w:rsidRPr="001E3D3C" w:rsidTr="00271F37">
        <w:trPr>
          <w:trHeight w:val="405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  <w:lang w:val="en-US"/>
              </w:rPr>
              <w:t>26 received 14 resolved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complaint registered and resolved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Resolve all Complaints received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Response given to complainants 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Slow response to received complaints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Various departments in the Municipality</w:t>
            </w:r>
          </w:p>
        </w:tc>
      </w:tr>
      <w:tr w:rsidR="00CE4065" w:rsidRPr="001E3D3C" w:rsidTr="00271F37">
        <w:trPr>
          <w:trHeight w:val="392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Manual system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What type of complaint management system used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Complete the complaint register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Complaints attended to 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Slow response to received complaints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Various departments in the Municipality</w:t>
            </w:r>
          </w:p>
        </w:tc>
      </w:tr>
      <w:tr w:rsidR="00CE4065" w:rsidRPr="001E3D3C" w:rsidTr="00271F37">
        <w:trPr>
          <w:trHeight w:val="419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Other  type of complaint management system used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="00CE4065" w:rsidRPr="001E3D3C" w:rsidTr="00271F37">
        <w:trPr>
          <w:trHeight w:val="144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The regularity of community satisfaction surveys carried out</w:t>
            </w: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satisfaction survey conducted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Community satisfaction survey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2017/2018 financial year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Resources and capacity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CE4065" w:rsidRPr="001E3D3C" w:rsidTr="00271F37">
        <w:trPr>
          <w:trHeight w:val="619"/>
        </w:trPr>
        <w:tc>
          <w:tcPr>
            <w:tcW w:w="214" w:type="pct"/>
            <w:vMerge w:val="restar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527" w:type="pct"/>
            <w:vMerge w:val="restar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protest</w:t>
            </w:r>
          </w:p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3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community protest against the municipality</w:t>
            </w:r>
          </w:p>
        </w:tc>
        <w:tc>
          <w:tcPr>
            <w:tcW w:w="753" w:type="pct"/>
            <w:shd w:val="clear" w:color="auto" w:fill="FFFFFF" w:themeFill="background1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Resolve all community protest</w:t>
            </w:r>
          </w:p>
        </w:tc>
        <w:tc>
          <w:tcPr>
            <w:tcW w:w="624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Issues referred to the District </w:t>
            </w:r>
          </w:p>
        </w:tc>
        <w:tc>
          <w:tcPr>
            <w:tcW w:w="550" w:type="pct"/>
          </w:tcPr>
          <w:p w:rsidR="00864B24" w:rsidRDefault="00864B24" w:rsidP="00864B24">
            <w:r w:rsidRPr="00C3028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Matter referred to Sekhukhune District</w:t>
            </w:r>
          </w:p>
        </w:tc>
        <w:tc>
          <w:tcPr>
            <w:tcW w:w="510" w:type="pct"/>
          </w:tcPr>
          <w:p w:rsidR="00864B24" w:rsidRPr="001E3D3C" w:rsidRDefault="00864B24" w:rsidP="00864B24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201"/>
        </w:trPr>
        <w:tc>
          <w:tcPr>
            <w:tcW w:w="214" w:type="pct"/>
            <w:vMerge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3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Issues raised  and resolved on protests</w:t>
            </w:r>
          </w:p>
        </w:tc>
        <w:tc>
          <w:tcPr>
            <w:tcW w:w="753" w:type="pct"/>
            <w:shd w:val="clear" w:color="auto" w:fill="FFFFFF" w:themeFill="background1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Resolve all community protest about Municipal Services (water)</w:t>
            </w:r>
          </w:p>
        </w:tc>
        <w:tc>
          <w:tcPr>
            <w:tcW w:w="624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Issues referred to the District </w:t>
            </w:r>
          </w:p>
        </w:tc>
        <w:tc>
          <w:tcPr>
            <w:tcW w:w="550" w:type="pct"/>
          </w:tcPr>
          <w:p w:rsidR="00864B24" w:rsidRDefault="00864B24" w:rsidP="00864B24">
            <w:r w:rsidRPr="00C30285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864B24" w:rsidRPr="001E3D3C" w:rsidRDefault="00864B24" w:rsidP="00864B24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Matter referred to Sekhukhune District</w:t>
            </w:r>
          </w:p>
        </w:tc>
        <w:tc>
          <w:tcPr>
            <w:tcW w:w="510" w:type="pct"/>
          </w:tcPr>
          <w:p w:rsidR="00864B24" w:rsidRPr="001E3D3C" w:rsidRDefault="00864B24" w:rsidP="00864B24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Sekhukhune District </w:t>
            </w:r>
          </w:p>
        </w:tc>
      </w:tr>
      <w:tr w:rsidR="00D263FE" w:rsidRPr="001E3D3C" w:rsidTr="00271F37">
        <w:trPr>
          <w:trHeight w:val="144"/>
        </w:trPr>
        <w:tc>
          <w:tcPr>
            <w:tcW w:w="5000" w:type="pct"/>
            <w:gridSpan w:val="9"/>
            <w:shd w:val="clear" w:color="auto" w:fill="BFBFBF" w:themeFill="background1" w:themeFillShade="BF"/>
          </w:tcPr>
          <w:p w:rsidR="00D263FE" w:rsidRPr="001E3D3C" w:rsidRDefault="00D263FE" w:rsidP="00D263FE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BASIC SERVICES DELIVERY AND INFRUSTRUCUTRE</w:t>
            </w:r>
          </w:p>
        </w:tc>
      </w:tr>
      <w:tr w:rsidR="00CE4065" w:rsidRPr="001E3D3C" w:rsidTr="00271F37">
        <w:trPr>
          <w:trHeight w:val="828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2.1.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services</w:t>
            </w: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 with access to water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828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households with new water connections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641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 water interruptions reported and attended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13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illegal water connections identified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864B2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864B24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251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Percentage of water losses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864B24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864B24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23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Blue drop status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218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water projects to address backlog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Sanitation </w:t>
            </w: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household with access to sanitation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Number of sewer spillage reported and attended 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Green drop status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sanitation  projects to address backlog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440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2.3.</w:t>
            </w:r>
          </w:p>
        </w:tc>
        <w:tc>
          <w:tcPr>
            <w:tcW w:w="527" w:type="pct"/>
            <w:shd w:val="clear" w:color="auto" w:fill="auto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MIG Expenditure</w:t>
            </w:r>
          </w:p>
        </w:tc>
        <w:tc>
          <w:tcPr>
            <w:tcW w:w="487" w:type="pct"/>
            <w:shd w:val="clear" w:color="auto" w:fill="auto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743" w:type="pct"/>
            <w:shd w:val="clear" w:color="auto" w:fill="auto"/>
          </w:tcPr>
          <w:p w:rsidR="00D263FE" w:rsidRPr="001E3D3C" w:rsidRDefault="00B24870" w:rsidP="00D26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MIG expenditure</w:t>
            </w:r>
          </w:p>
        </w:tc>
        <w:tc>
          <w:tcPr>
            <w:tcW w:w="753" w:type="pct"/>
            <w:shd w:val="clear" w:color="auto" w:fill="auto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Full expenditure of the MIG Grant on provision of safe and quality roads.</w:t>
            </w:r>
          </w:p>
        </w:tc>
        <w:tc>
          <w:tcPr>
            <w:tcW w:w="624" w:type="pct"/>
            <w:shd w:val="clear" w:color="auto" w:fill="auto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01%</w:t>
            </w:r>
          </w:p>
        </w:tc>
        <w:tc>
          <w:tcPr>
            <w:tcW w:w="550" w:type="pct"/>
            <w:shd w:val="clear" w:color="auto" w:fill="auto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  <w:shd w:val="clear" w:color="auto" w:fill="auto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Poor </w:t>
            </w:r>
            <w:r w:rsidRPr="001E3D3C">
              <w:rPr>
                <w:rFonts w:ascii="Arial" w:eastAsia="Calibri" w:hAnsi="Arial" w:cs="Arial"/>
                <w:sz w:val="20"/>
                <w:szCs w:val="20"/>
                <w:lang w:val="en-GB"/>
              </w:rPr>
              <w:t>Forward Planning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2.4.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Electricity </w:t>
            </w:r>
          </w:p>
        </w:tc>
        <w:tc>
          <w:tcPr>
            <w:tcW w:w="487" w:type="pct"/>
          </w:tcPr>
          <w:p w:rsidR="00D263FE" w:rsidRPr="001E3D3C" w:rsidRDefault="00B5069B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33 027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Households </w:t>
            </w:r>
            <w:r>
              <w:rPr>
                <w:rFonts w:ascii="Arial" w:hAnsi="Arial" w:cs="Arial"/>
                <w:sz w:val="20"/>
                <w:szCs w:val="20"/>
              </w:rPr>
              <w:t>electrified</w:t>
            </w:r>
          </w:p>
        </w:tc>
        <w:tc>
          <w:tcPr>
            <w:tcW w:w="743" w:type="pct"/>
          </w:tcPr>
          <w:p w:rsidR="00D263FE" w:rsidRPr="001E3D3C" w:rsidRDefault="00B5069B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186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households </w:t>
            </w:r>
            <w:r>
              <w:rPr>
                <w:rFonts w:ascii="Arial" w:hAnsi="Arial" w:cs="Arial"/>
                <w:sz w:val="20"/>
                <w:szCs w:val="20"/>
              </w:rPr>
              <w:t xml:space="preserve">connected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to electricity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624" w:type="pct"/>
          </w:tcPr>
          <w:p w:rsidR="00D263FE" w:rsidRPr="001E3D3C" w:rsidRDefault="00D263FE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Project plan signed for 400 connections</w:t>
            </w:r>
            <w:r w:rsidR="00B5069B">
              <w:rPr>
                <w:rFonts w:ascii="Arial" w:hAnsi="Arial" w:cs="Arial"/>
                <w:sz w:val="20"/>
                <w:szCs w:val="20"/>
              </w:rPr>
              <w:t xml:space="preserve"> but ESKOM reduced it to 186.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B5069B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ESKOM reduced number of connections from 400 to 186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 , ESKOM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650 Households connected</w:t>
            </w:r>
          </w:p>
        </w:tc>
        <w:tc>
          <w:tcPr>
            <w:tcW w:w="743" w:type="pct"/>
          </w:tcPr>
          <w:p w:rsidR="00D263FE" w:rsidRPr="001E3D3C" w:rsidRDefault="00B5069B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186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households with new electricity connections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ESKOM to implement and complete projects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Project plan signed for 400 connections</w:t>
            </w:r>
            <w:r w:rsidR="00B5069B">
              <w:rPr>
                <w:rFonts w:ascii="Arial" w:hAnsi="Arial" w:cs="Arial"/>
                <w:sz w:val="20"/>
                <w:szCs w:val="20"/>
              </w:rPr>
              <w:t xml:space="preserve"> but ESKOM reduced it to 186.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B5069B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ESKOM reduced number of connections from 400 to 186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Infrastructure, ESKOM</w:t>
            </w:r>
          </w:p>
        </w:tc>
      </w:tr>
      <w:tr w:rsidR="00CE4065" w:rsidRPr="001E3D3C" w:rsidTr="00271F37">
        <w:trPr>
          <w:trHeight w:val="14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43" w:type="pct"/>
          </w:tcPr>
          <w:p w:rsidR="00D263FE" w:rsidRPr="001E3D3C" w:rsidRDefault="00232B1A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Prevention of </w:t>
            </w:r>
            <w:r w:rsidR="00B50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illegal connection</w:t>
            </w:r>
            <w:r w:rsidR="00B5069B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prevent illegal connections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 connection corrected. Deviation report investigation. 60 day no purchase investigation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 and Finance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5.5</w:t>
            </w:r>
          </w:p>
        </w:tc>
        <w:tc>
          <w:tcPr>
            <w:tcW w:w="743" w:type="pct"/>
          </w:tcPr>
          <w:p w:rsidR="00D263FE" w:rsidRPr="001E3D3C" w:rsidRDefault="00B5069B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Keep electricity losses below 6%.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Within regulation. Try to maintain. -3% 1</w:t>
            </w:r>
            <w:r w:rsidRPr="001E3D3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Q due to prepaid.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Deviation report investigation. 60 day no purchase investigation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Meter kiosks not locked</w:t>
            </w:r>
          </w:p>
        </w:tc>
        <w:tc>
          <w:tcPr>
            <w:tcW w:w="510" w:type="pct"/>
            <w:shd w:val="clear" w:color="auto" w:fill="FFFFFF" w:themeFill="background1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Infrastructure, Finance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16 reported and attended</w:t>
            </w:r>
          </w:p>
        </w:tc>
        <w:tc>
          <w:tcPr>
            <w:tcW w:w="743" w:type="pct"/>
          </w:tcPr>
          <w:p w:rsidR="00D263FE" w:rsidRPr="001E3D3C" w:rsidRDefault="00D263FE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069B">
              <w:rPr>
                <w:rFonts w:ascii="Arial" w:hAnsi="Arial" w:cs="Arial"/>
                <w:sz w:val="20"/>
                <w:szCs w:val="20"/>
              </w:rPr>
              <w:t xml:space="preserve">Attend and restore all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electricity interruptions </w:t>
            </w:r>
            <w:r w:rsidR="00B5069B">
              <w:rPr>
                <w:rFonts w:ascii="Arial" w:hAnsi="Arial" w:cs="Arial"/>
                <w:sz w:val="20"/>
                <w:szCs w:val="20"/>
              </w:rPr>
              <w:t>within 3 hours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interruption to be attended within requirements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 Interruption attended to.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When required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8 Projects</w:t>
            </w:r>
          </w:p>
        </w:tc>
        <w:tc>
          <w:tcPr>
            <w:tcW w:w="743" w:type="pct"/>
          </w:tcPr>
          <w:p w:rsidR="00D263FE" w:rsidRPr="001E3D3C" w:rsidRDefault="00B5069B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e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lectri</w:t>
            </w:r>
            <w:r>
              <w:rPr>
                <w:rFonts w:ascii="Arial" w:hAnsi="Arial" w:cs="Arial"/>
                <w:sz w:val="20"/>
                <w:szCs w:val="20"/>
              </w:rPr>
              <w:t>fication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projects to address backlog</w:t>
            </w:r>
          </w:p>
        </w:tc>
        <w:tc>
          <w:tcPr>
            <w:tcW w:w="753" w:type="pct"/>
          </w:tcPr>
          <w:p w:rsidR="00D263FE" w:rsidRPr="001E3D3C" w:rsidRDefault="00D263FE" w:rsidP="00B5069B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All areas electrified. ESKOM to implement </w:t>
            </w:r>
            <w:r w:rsidR="00B5069B">
              <w:rPr>
                <w:rFonts w:ascii="Arial" w:hAnsi="Arial" w:cs="Arial"/>
                <w:sz w:val="20"/>
                <w:szCs w:val="20"/>
              </w:rPr>
              <w:t>6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projects.</w:t>
            </w:r>
          </w:p>
        </w:tc>
        <w:tc>
          <w:tcPr>
            <w:tcW w:w="624" w:type="pct"/>
          </w:tcPr>
          <w:p w:rsidR="00D263FE" w:rsidRPr="001E3D3C" w:rsidRDefault="00B5069B" w:rsidP="00B5069B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Busy to appoint contractor. 1 Construction.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B5069B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ESKOM reduced projects from</w:t>
            </w:r>
            <w:r w:rsidR="008D33D4">
              <w:rPr>
                <w:rFonts w:ascii="Arial" w:hAnsi="Arial" w:cs="Arial"/>
                <w:sz w:val="20"/>
                <w:szCs w:val="20"/>
              </w:rPr>
              <w:t xml:space="preserve"> 11 to 6.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Infrastructure, ESKOM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2.5.</w:t>
            </w: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Free basics services</w:t>
            </w: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  <w:lang w:val="en-GB"/>
              </w:rPr>
              <w:t>01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Updated indigent register in place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Calibri" w:hAnsi="Arial" w:cs="Arial"/>
                <w:sz w:val="20"/>
                <w:szCs w:val="20"/>
                <w:lang w:val="en-GB"/>
              </w:rPr>
              <w:t>To engage with CDWs to review indigent register annually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reviewing the old Indigent register </w:t>
            </w:r>
          </w:p>
        </w:tc>
        <w:tc>
          <w:tcPr>
            <w:tcW w:w="550" w:type="pct"/>
          </w:tcPr>
          <w:p w:rsidR="00D263FE" w:rsidRPr="001E3D3C" w:rsidRDefault="00D263FE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  <w:lang w:val="en-GB"/>
              </w:rPr>
              <w:t>No credible indigent register in place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Number of beneficiaries registered to received  Free Basics services 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To engage with CDWs to identify needy beneficiaries 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1950 Beneficiaries receiving FBE</w:t>
            </w:r>
          </w:p>
        </w:tc>
        <w:tc>
          <w:tcPr>
            <w:tcW w:w="550" w:type="pct"/>
          </w:tcPr>
          <w:p w:rsidR="00D263FE" w:rsidRPr="001E3D3C" w:rsidRDefault="00D263FE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1950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Number of beneficiaries  received Free Basic electricity 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Calibri" w:hAnsi="Arial" w:cs="Arial"/>
                <w:sz w:val="20"/>
                <w:szCs w:val="20"/>
                <w:lang w:val="en-GB"/>
              </w:rPr>
              <w:t>To engage with CDWs to identify needy beneficiaries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1950 Beneficiaries receiving FBE</w:t>
            </w:r>
          </w:p>
        </w:tc>
        <w:tc>
          <w:tcPr>
            <w:tcW w:w="550" w:type="pct"/>
          </w:tcPr>
          <w:p w:rsidR="00D263FE" w:rsidRPr="001E3D3C" w:rsidRDefault="00D263FE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water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sanitation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SDM to provide with information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pStyle w:val="ListParagraph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Water provision by the District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Sekhukhune District</w:t>
            </w:r>
          </w:p>
        </w:tc>
      </w:tr>
      <w:tr w:rsidR="00CE4065" w:rsidRPr="001E3D3C" w:rsidTr="00271F37">
        <w:trPr>
          <w:trHeight w:val="7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beneficiaries  received Free Basic waste removal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Refuse removal not finalised according to Indigents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Refuse collection not extended to many households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BTO &amp; Community Services </w:t>
            </w:r>
          </w:p>
        </w:tc>
      </w:tr>
      <w:tr w:rsidR="00CE4065" w:rsidRPr="001E3D3C" w:rsidTr="00271F37">
        <w:trPr>
          <w:trHeight w:val="144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2.6.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Roads and Storm water</w:t>
            </w:r>
          </w:p>
        </w:tc>
        <w:tc>
          <w:tcPr>
            <w:tcW w:w="487" w:type="pct"/>
          </w:tcPr>
          <w:p w:rsidR="00D263FE" w:rsidRPr="008D33D4" w:rsidRDefault="00D263FE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157 km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Km of roads tarred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Construction of safe and quality roads.</w:t>
            </w:r>
          </w:p>
        </w:tc>
        <w:tc>
          <w:tcPr>
            <w:tcW w:w="624" w:type="pct"/>
          </w:tcPr>
          <w:p w:rsidR="00D263FE" w:rsidRPr="008D33D4" w:rsidRDefault="00D263FE" w:rsidP="00D263FE">
            <w:pPr>
              <w:tabs>
                <w:tab w:val="left" w:pos="776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0km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 xml:space="preserve">Late appointment of service providers. 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14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6E3485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NA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 km gravelled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 xml:space="preserve">Provision of proper and accessible roads </w:t>
            </w:r>
          </w:p>
        </w:tc>
        <w:tc>
          <w:tcPr>
            <w:tcW w:w="624" w:type="pct"/>
          </w:tcPr>
          <w:p w:rsidR="00D263FE" w:rsidRPr="008D33D4" w:rsidRDefault="006E3485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F44B95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6E3485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 km  re-gravelled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624" w:type="pct"/>
          </w:tcPr>
          <w:p w:rsidR="00D263FE" w:rsidRPr="008D33D4" w:rsidRDefault="006E3485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F44B95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42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6E3485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1200</w:t>
            </w:r>
            <w:r w:rsidR="00D263FE" w:rsidRPr="008D33D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km</w:t>
            </w:r>
          </w:p>
        </w:tc>
        <w:tc>
          <w:tcPr>
            <w:tcW w:w="743" w:type="pct"/>
          </w:tcPr>
          <w:p w:rsidR="00D263FE" w:rsidRPr="008D33D4" w:rsidRDefault="00D263FE" w:rsidP="00F44B95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 xml:space="preserve">Number of road km </w:t>
            </w:r>
            <w:r w:rsidR="00F44B95" w:rsidRPr="008D33D4">
              <w:rPr>
                <w:rFonts w:ascii="Arial" w:hAnsi="Arial" w:cs="Arial"/>
                <w:sz w:val="20"/>
                <w:szCs w:val="20"/>
              </w:rPr>
              <w:t>g</w:t>
            </w:r>
            <w:r w:rsidRPr="008D33D4">
              <w:rPr>
                <w:rFonts w:ascii="Arial" w:hAnsi="Arial" w:cs="Arial"/>
                <w:sz w:val="20"/>
                <w:szCs w:val="20"/>
              </w:rPr>
              <w:t>laded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Provision of proper and accessible roads</w:t>
            </w:r>
          </w:p>
        </w:tc>
        <w:tc>
          <w:tcPr>
            <w:tcW w:w="624" w:type="pct"/>
          </w:tcPr>
          <w:p w:rsidR="00D263FE" w:rsidRPr="008D33D4" w:rsidRDefault="006E3485" w:rsidP="006E34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356.821km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F44B95" w:rsidP="00D263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Not enough plant &amp; equipment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172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2.7.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6E3485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roads km  maintained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24" w:type="pct"/>
          </w:tcPr>
          <w:p w:rsidR="00D263FE" w:rsidRPr="008D33D4" w:rsidRDefault="006E3485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NA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Not enough equipment.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251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D263FE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900 m2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Road square metres patch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24" w:type="pct"/>
          </w:tcPr>
          <w:p w:rsidR="00D263FE" w:rsidRPr="008D33D4" w:rsidRDefault="00D263FE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538.931km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Not enough equipment.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202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D263FE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Theft of infrastructure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To protect the municipal infrastructure</w:t>
            </w:r>
          </w:p>
        </w:tc>
        <w:tc>
          <w:tcPr>
            <w:tcW w:w="624" w:type="pct"/>
          </w:tcPr>
          <w:p w:rsidR="00D263FE" w:rsidRPr="008D33D4" w:rsidRDefault="00D263FE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201"/>
        </w:trPr>
        <w:tc>
          <w:tcPr>
            <w:tcW w:w="214" w:type="pct"/>
            <w:vMerge/>
          </w:tcPr>
          <w:p w:rsidR="00B54573" w:rsidRPr="001E3D3C" w:rsidRDefault="00B54573" w:rsidP="00B54573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54573" w:rsidRPr="001E3D3C" w:rsidRDefault="00B54573" w:rsidP="00B54573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54573" w:rsidRPr="008D33D4" w:rsidRDefault="00815FD7" w:rsidP="006E3485">
            <w:pPr>
              <w:jc w:val="center"/>
            </w:pPr>
            <w:r w:rsidRPr="008D33D4"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743" w:type="pct"/>
            <w:shd w:val="clear" w:color="auto" w:fill="auto"/>
          </w:tcPr>
          <w:p w:rsidR="00B54573" w:rsidRPr="008D33D4" w:rsidRDefault="00B54573" w:rsidP="00B54573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Street light maintenance</w:t>
            </w:r>
          </w:p>
        </w:tc>
        <w:tc>
          <w:tcPr>
            <w:tcW w:w="753" w:type="pct"/>
            <w:shd w:val="clear" w:color="auto" w:fill="auto"/>
          </w:tcPr>
          <w:p w:rsidR="00B54573" w:rsidRPr="008D33D4" w:rsidRDefault="00815FD7" w:rsidP="00815FD7">
            <w:r w:rsidRPr="008D33D4">
              <w:rPr>
                <w:rFonts w:ascii="Arial" w:hAnsi="Arial" w:cs="Arial"/>
                <w:sz w:val="20"/>
                <w:szCs w:val="20"/>
              </w:rPr>
              <w:t>Proper and efficient maintenance of streetlights</w:t>
            </w:r>
          </w:p>
        </w:tc>
        <w:tc>
          <w:tcPr>
            <w:tcW w:w="624" w:type="pct"/>
            <w:shd w:val="clear" w:color="auto" w:fill="auto"/>
          </w:tcPr>
          <w:p w:rsidR="00B54573" w:rsidRPr="008D33D4" w:rsidRDefault="00815FD7" w:rsidP="006E3485">
            <w:pPr>
              <w:jc w:val="center"/>
            </w:pPr>
            <w:r w:rsidRPr="008D33D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50" w:type="pct"/>
            <w:shd w:val="clear" w:color="auto" w:fill="auto"/>
          </w:tcPr>
          <w:p w:rsidR="00B54573" w:rsidRPr="008D33D4" w:rsidRDefault="00815FD7" w:rsidP="00B54573"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Quarterly</w:t>
            </w:r>
          </w:p>
        </w:tc>
        <w:tc>
          <w:tcPr>
            <w:tcW w:w="592" w:type="pct"/>
            <w:shd w:val="clear" w:color="auto" w:fill="auto"/>
          </w:tcPr>
          <w:p w:rsidR="00B54573" w:rsidRPr="008D33D4" w:rsidRDefault="009A3F90" w:rsidP="00B54573">
            <w:r w:rsidRPr="008D33D4">
              <w:rPr>
                <w:rFonts w:ascii="Arial" w:hAnsi="Arial" w:cs="Arial"/>
                <w:sz w:val="20"/>
                <w:szCs w:val="20"/>
              </w:rPr>
              <w:t>Shortage of material</w:t>
            </w:r>
          </w:p>
        </w:tc>
        <w:tc>
          <w:tcPr>
            <w:tcW w:w="510" w:type="pct"/>
            <w:shd w:val="clear" w:color="auto" w:fill="auto"/>
          </w:tcPr>
          <w:p w:rsidR="00B54573" w:rsidRDefault="00B54573" w:rsidP="00B54573">
            <w:r w:rsidRPr="006A2098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201"/>
        </w:trPr>
        <w:tc>
          <w:tcPr>
            <w:tcW w:w="214" w:type="pct"/>
            <w:vMerge/>
          </w:tcPr>
          <w:p w:rsidR="00B54573" w:rsidRPr="001E3D3C" w:rsidRDefault="00B54573" w:rsidP="00B54573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B54573" w:rsidRPr="001E3D3C" w:rsidRDefault="00B54573" w:rsidP="00B54573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B54573" w:rsidRPr="008D33D4" w:rsidRDefault="00815FD7" w:rsidP="006E3485">
            <w:pPr>
              <w:jc w:val="center"/>
            </w:pPr>
            <w:r w:rsidRPr="008D33D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43" w:type="pct"/>
            <w:shd w:val="clear" w:color="auto" w:fill="auto"/>
          </w:tcPr>
          <w:p w:rsidR="00B54573" w:rsidRPr="008D33D4" w:rsidRDefault="00B54573" w:rsidP="00B54573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Number of traffic lights maintained</w:t>
            </w:r>
          </w:p>
        </w:tc>
        <w:tc>
          <w:tcPr>
            <w:tcW w:w="753" w:type="pct"/>
            <w:shd w:val="clear" w:color="auto" w:fill="auto"/>
          </w:tcPr>
          <w:p w:rsidR="00B54573" w:rsidRPr="008D33D4" w:rsidRDefault="00815FD7" w:rsidP="00815FD7">
            <w:r w:rsidRPr="008D33D4">
              <w:rPr>
                <w:rFonts w:ascii="Arial" w:hAnsi="Arial" w:cs="Arial"/>
                <w:sz w:val="20"/>
                <w:szCs w:val="20"/>
              </w:rPr>
              <w:t>Proper and efficient maintenance of traffic light</w:t>
            </w:r>
          </w:p>
        </w:tc>
        <w:tc>
          <w:tcPr>
            <w:tcW w:w="624" w:type="pct"/>
            <w:shd w:val="clear" w:color="auto" w:fill="auto"/>
          </w:tcPr>
          <w:p w:rsidR="00B54573" w:rsidRPr="008D33D4" w:rsidRDefault="00815FD7" w:rsidP="006E3485">
            <w:pPr>
              <w:jc w:val="center"/>
            </w:pPr>
            <w:r w:rsidRPr="008D33D4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550" w:type="pct"/>
            <w:shd w:val="clear" w:color="auto" w:fill="auto"/>
          </w:tcPr>
          <w:p w:rsidR="00B54573" w:rsidRPr="008D33D4" w:rsidRDefault="00815FD7" w:rsidP="00B54573"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Monthly</w:t>
            </w:r>
          </w:p>
        </w:tc>
        <w:tc>
          <w:tcPr>
            <w:tcW w:w="592" w:type="pct"/>
            <w:shd w:val="clear" w:color="auto" w:fill="auto"/>
          </w:tcPr>
          <w:p w:rsidR="00B54573" w:rsidRPr="008D33D4" w:rsidRDefault="00815FD7" w:rsidP="00B54573">
            <w:r w:rsidRPr="008D33D4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  <w:shd w:val="clear" w:color="auto" w:fill="auto"/>
          </w:tcPr>
          <w:p w:rsidR="00B54573" w:rsidRDefault="00B54573" w:rsidP="00B54573">
            <w:r w:rsidRPr="006A2098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201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8D33D4" w:rsidRDefault="006E3485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118km</w:t>
            </w:r>
          </w:p>
        </w:tc>
        <w:tc>
          <w:tcPr>
            <w:tcW w:w="74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Kilometre of storm water drainage maintained</w:t>
            </w:r>
          </w:p>
        </w:tc>
        <w:tc>
          <w:tcPr>
            <w:tcW w:w="753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Provision of proper and efficient maintenance of roads</w:t>
            </w:r>
          </w:p>
        </w:tc>
        <w:tc>
          <w:tcPr>
            <w:tcW w:w="624" w:type="pct"/>
          </w:tcPr>
          <w:p w:rsidR="00D263FE" w:rsidRPr="008D33D4" w:rsidRDefault="00D263FE" w:rsidP="006E3485">
            <w:pPr>
              <w:tabs>
                <w:tab w:val="left" w:pos="77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16.628</w:t>
            </w:r>
          </w:p>
        </w:tc>
        <w:tc>
          <w:tcPr>
            <w:tcW w:w="550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  <w:lang w:val="en-US"/>
              </w:rPr>
              <w:t>30 June 2017</w:t>
            </w:r>
          </w:p>
        </w:tc>
        <w:tc>
          <w:tcPr>
            <w:tcW w:w="592" w:type="pct"/>
          </w:tcPr>
          <w:p w:rsidR="00D263FE" w:rsidRPr="008D33D4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8D33D4">
              <w:rPr>
                <w:rFonts w:ascii="Arial" w:hAnsi="Arial" w:cs="Arial"/>
                <w:sz w:val="20"/>
                <w:szCs w:val="20"/>
              </w:rPr>
              <w:t>Not enough equipment.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</w:tc>
      </w:tr>
      <w:tr w:rsidR="00CE4065" w:rsidRPr="001E3D3C" w:rsidTr="00271F37">
        <w:trPr>
          <w:trHeight w:val="602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2.8.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Waste Management</w:t>
            </w: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5619 Household have access to removal</w:t>
            </w:r>
          </w:p>
        </w:tc>
        <w:tc>
          <w:tcPr>
            <w:tcW w:w="743" w:type="pct"/>
          </w:tcPr>
          <w:p w:rsidR="00D263FE" w:rsidRPr="001E3D3C" w:rsidRDefault="00232B1A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Provision of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have access to waste collection once per week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Sustainable refuse collection services 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Collection are done at least once a week at Marble Hall, Leeufontein and RDP, Elandskraal and Communal bin at Schoeman Farms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At least once a week collection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Payment of services from Leeufontein and Elandskraal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Payment  - Finance 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Collection – waste section</w:t>
            </w:r>
          </w:p>
        </w:tc>
      </w:tr>
      <w:tr w:rsidR="00CE4065" w:rsidRPr="001E3D3C" w:rsidTr="00271F37">
        <w:trPr>
          <w:trHeight w:val="368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1E3D3C" w:rsidRDefault="00232B1A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4000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of households with extended waste collection in rural areas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Proper investigation on an alternative way of collection such as communal bins placed at strategic places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Busy with investigation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Stagnant service delivery -  no extension of collection services 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CE4065" w:rsidRPr="001E3D3C" w:rsidTr="00271F37">
        <w:trPr>
          <w:trHeight w:val="443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One licensed Landfill site</w:t>
            </w:r>
          </w:p>
        </w:tc>
        <w:tc>
          <w:tcPr>
            <w:tcW w:w="743" w:type="pct"/>
          </w:tcPr>
          <w:p w:rsidR="00D263FE" w:rsidRPr="001E3D3C" w:rsidRDefault="005744C7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license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 land fill site compliant to license 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External Compliance audit done July 2016 with several findings to be addressed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Addressed three compliance issues – Bore hole drilled , new Information boards erected and closure of disposed refuse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Next audit to be conducted in the last quarter of 2016’17 year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Budget issues like weighbridge , access road fencing to be finalised 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CE4065" w:rsidRPr="001E3D3C" w:rsidTr="00271F37">
        <w:trPr>
          <w:trHeight w:val="368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2.10.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Settlements</w:t>
            </w: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Housing beneficiary list in place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have allocation list of additional low cost housing</w:t>
            </w: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Coghsta</w:t>
            </w:r>
          </w:p>
        </w:tc>
      </w:tr>
      <w:tr w:rsidR="00CE4065" w:rsidRPr="001E3D3C" w:rsidTr="00271F37">
        <w:trPr>
          <w:trHeight w:val="351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RDP houses backlog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278 Processed applications</w:t>
            </w:r>
          </w:p>
        </w:tc>
        <w:tc>
          <w:tcPr>
            <w:tcW w:w="624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70%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15 December 2016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Coghsta</w:t>
            </w:r>
          </w:p>
        </w:tc>
      </w:tr>
      <w:tr w:rsidR="00CE4065" w:rsidRPr="001E3D3C" w:rsidTr="00271F37">
        <w:trPr>
          <w:trHeight w:val="302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Construction of RDP houses allocated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Construction of allocated Low Cost houses </w:t>
            </w: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15 December 2016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 challenges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Coghsta</w:t>
            </w:r>
          </w:p>
        </w:tc>
      </w:tr>
      <w:tr w:rsidR="00D263FE" w:rsidRPr="001E3D3C" w:rsidTr="00271F37">
        <w:trPr>
          <w:trHeight w:val="144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D263FE" w:rsidRPr="001E3D3C" w:rsidRDefault="00D263FE" w:rsidP="00D263FE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SOUND FINANCIAL MANAGEMENT</w:t>
            </w:r>
          </w:p>
        </w:tc>
      </w:tr>
      <w:tr w:rsidR="00CE4065" w:rsidRPr="001E3D3C" w:rsidTr="00271F37">
        <w:trPr>
          <w:trHeight w:val="242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Audit Outcome</w:t>
            </w:r>
          </w:p>
        </w:tc>
        <w:tc>
          <w:tcPr>
            <w:tcW w:w="487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Disclaimer Audit Opinion</w:t>
            </w:r>
          </w:p>
        </w:tc>
        <w:tc>
          <w:tcPr>
            <w:tcW w:w="743" w:type="pct"/>
          </w:tcPr>
          <w:p w:rsidR="00D263FE" w:rsidRPr="001E3D3C" w:rsidRDefault="005744C7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Improved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AG opinion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2015/16 AGSA audit still in progress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Prior year audit findings not adequately addressed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Lack of human capital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 Audit Queries raised.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CE4065" w:rsidRPr="001E3D3C" w:rsidTr="00271F37">
        <w:trPr>
          <w:trHeight w:val="201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2015/16 AFS and APR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Submission of AFS and APR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within time frame 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AFS was submitted to AG &amp; Treasury at 31</w:t>
            </w:r>
            <w:r w:rsidRPr="001E3D3C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August 2016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31/08/2016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CE4065" w:rsidRPr="001E3D3C" w:rsidTr="00271F37">
        <w:trPr>
          <w:trHeight w:val="586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of AG findings  raised 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Audit Action Plan developed. Terms of reference to address </w:t>
            </w: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findings on assets developed. Meetings held with AG on advice for asset register and Service Providers engaged. 118/137 Audit Queries addressed which amount to 86%.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30 November 2016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Prior year audit findings not </w:t>
            </w: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adequately addressed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Lack of human capital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 Audit Queries raised.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All Senior Managers and Managers</w:t>
            </w:r>
          </w:p>
        </w:tc>
      </w:tr>
      <w:tr w:rsidR="00CE4065" w:rsidRPr="001E3D3C" w:rsidTr="00271F37">
        <w:trPr>
          <w:trHeight w:val="234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43" w:type="pct"/>
          </w:tcPr>
          <w:p w:rsidR="00D263FE" w:rsidRPr="001E3D3C" w:rsidRDefault="005744C7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of AG finding resolved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Improvement in the audit outcome for 2015/2016 financial year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Audit Action Plan developed. Terms of reference to address findings on assets developed. Meetings held with AG on advice for asset register and Service Providers engaged. 118/137 Audit Queries addressed which amount to 86%.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Prior year audit findings not adequately addressed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Lack of human capital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137 Audit Queries raised.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Senior Managers and Managers</w:t>
            </w:r>
          </w:p>
        </w:tc>
      </w:tr>
      <w:tr w:rsidR="00CE4065" w:rsidRPr="001E3D3C" w:rsidTr="00271F37">
        <w:trPr>
          <w:trHeight w:val="603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Irregular Expenditure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2161EA" w:rsidP="00D26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 94 534 109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M as reported in the audited AFS</w:t>
            </w:r>
          </w:p>
        </w:tc>
        <w:tc>
          <w:tcPr>
            <w:tcW w:w="743" w:type="pct"/>
          </w:tcPr>
          <w:p w:rsidR="00D263FE" w:rsidRPr="001E3D3C" w:rsidRDefault="002161EA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Reduced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irregular expenditure</w:t>
            </w:r>
            <w:r>
              <w:rPr>
                <w:rFonts w:ascii="Arial" w:hAnsi="Arial" w:cs="Arial"/>
                <w:sz w:val="20"/>
                <w:szCs w:val="20"/>
              </w:rPr>
              <w:t xml:space="preserve"> for 2016/17</w:t>
            </w:r>
          </w:p>
        </w:tc>
        <w:tc>
          <w:tcPr>
            <w:tcW w:w="753" w:type="pct"/>
          </w:tcPr>
          <w:p w:rsidR="00D263FE" w:rsidRPr="001E3D3C" w:rsidRDefault="002161EA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Comply with the SCM procurement checklist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 Irregular Expenditure has been identified in the first quarter 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E4065" w:rsidRPr="001E3D3C" w:rsidTr="00271F37">
        <w:trPr>
          <w:trHeight w:val="636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743" w:type="pct"/>
          </w:tcPr>
          <w:p w:rsidR="00D263FE" w:rsidRPr="001E3D3C" w:rsidRDefault="001A3922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to the MEC</w:t>
            </w:r>
            <w:r>
              <w:rPr>
                <w:rFonts w:ascii="Arial" w:hAnsi="Arial" w:cs="Arial"/>
                <w:sz w:val="20"/>
                <w:szCs w:val="20"/>
              </w:rPr>
              <w:t xml:space="preserve"> irregular expenditures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 Irregular Expenditure has been identified in the first quarter 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E4065" w:rsidRPr="001E3D3C" w:rsidTr="00271F37">
        <w:trPr>
          <w:trHeight w:val="368"/>
        </w:trPr>
        <w:tc>
          <w:tcPr>
            <w:tcW w:w="214" w:type="pct"/>
            <w:vMerge w:val="restar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527" w:type="pct"/>
            <w:vMerge w:val="restart"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Budget Credibility</w:t>
            </w:r>
          </w:p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D263FE" w:rsidRPr="001E3D3C" w:rsidRDefault="001A3922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>Credible budget for 2015/2016</w:t>
            </w:r>
          </w:p>
        </w:tc>
        <w:tc>
          <w:tcPr>
            <w:tcW w:w="743" w:type="pct"/>
          </w:tcPr>
          <w:p w:rsidR="00D263FE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A3922" w:rsidRPr="001E3D3C" w:rsidRDefault="001A3922" w:rsidP="001A392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budget with reconciling A Schedules</w:t>
            </w:r>
          </w:p>
          <w:p w:rsidR="001A3922" w:rsidRPr="001E3D3C" w:rsidRDefault="001A3922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1A3922" w:rsidRDefault="001A3922" w:rsidP="001A3922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Compile a credible budget 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in terms of treasury assessment</w:t>
            </w:r>
          </w:p>
          <w:p w:rsidR="00D263FE" w:rsidRPr="001E3D3C" w:rsidRDefault="00D263FE" w:rsidP="00D263FE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(2016/2017 budget is not credible because we budgeted for a deficit ) Council has approved process plan with key deadlines in order to have credible budget for 2017/2018.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30/05/2017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Municipality does not have revenue streams to fund non-cash items such as depreciation. 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E4065" w:rsidRPr="001E3D3C" w:rsidTr="00271F37">
        <w:trPr>
          <w:trHeight w:val="452"/>
        </w:trPr>
        <w:tc>
          <w:tcPr>
            <w:tcW w:w="214" w:type="pct"/>
            <w:vMerge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527" w:type="pct"/>
            <w:vMerge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n-ZA"/>
              </w:rPr>
            </w:pPr>
          </w:p>
        </w:tc>
        <w:tc>
          <w:tcPr>
            <w:tcW w:w="487" w:type="pct"/>
            <w:shd w:val="clear" w:color="auto" w:fill="FFFFFF" w:themeFill="background1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budget for 2015/2016</w:t>
            </w:r>
          </w:p>
        </w:tc>
        <w:tc>
          <w:tcPr>
            <w:tcW w:w="743" w:type="pct"/>
          </w:tcPr>
          <w:p w:rsidR="00D263FE" w:rsidRPr="001E3D3C" w:rsidRDefault="001A3922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Cashbacked  budget for 2016/17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D263FE" w:rsidRPr="001E3D3C" w:rsidRDefault="001A3922" w:rsidP="001A3922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Compile a credible cashbacked budget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Municipality 2016/2017 budget is cash backed by R51 167 000.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30/05/2017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E4065" w:rsidRPr="001E3D3C" w:rsidTr="00271F37">
        <w:trPr>
          <w:trHeight w:val="1260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3.4.</w:t>
            </w:r>
          </w:p>
        </w:tc>
        <w:tc>
          <w:tcPr>
            <w:tcW w:w="527" w:type="pct"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Spending on capital budget</w:t>
            </w:r>
          </w:p>
        </w:tc>
        <w:tc>
          <w:tcPr>
            <w:tcW w:w="487" w:type="pct"/>
          </w:tcPr>
          <w:p w:rsidR="00D263FE" w:rsidRPr="00A01A01" w:rsidRDefault="001A3922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A01A01">
              <w:rPr>
                <w:rFonts w:ascii="Arial" w:hAnsi="Arial" w:cs="Arial"/>
                <w:sz w:val="20"/>
                <w:szCs w:val="20"/>
              </w:rPr>
              <w:t>65% excluding MIG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Spending on capital budget excluding MIG funds</w:t>
            </w:r>
          </w:p>
        </w:tc>
        <w:tc>
          <w:tcPr>
            <w:tcW w:w="753" w:type="pct"/>
          </w:tcPr>
          <w:p w:rsidR="00D263FE" w:rsidRPr="001E3D3C" w:rsidRDefault="00D263FE" w:rsidP="00D263FE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Speed up the process of appointing contractors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pStyle w:val="ListParagraph"/>
              <w:spacing w:after="200"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21% has been spent in capital project excluding MIG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Late appointment of service providers.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Directors</w:t>
            </w:r>
          </w:p>
        </w:tc>
      </w:tr>
      <w:tr w:rsidR="00CE4065" w:rsidRPr="001E3D3C" w:rsidTr="00271F37">
        <w:trPr>
          <w:trHeight w:val="2987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527" w:type="pct"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Revenue collection</w:t>
            </w:r>
          </w:p>
        </w:tc>
        <w:tc>
          <w:tcPr>
            <w:tcW w:w="487" w:type="pct"/>
          </w:tcPr>
          <w:p w:rsidR="00D263FE" w:rsidRPr="00A01A01" w:rsidRDefault="00BF1150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A01A01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743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Percentage of  own revenue collected against the billing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D263FE" w:rsidRPr="001E3D3C" w:rsidRDefault="00D263FE" w:rsidP="00D263FE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Enforce the credit control and debt collection policy on rates (recovery of outstanding amounts from tenants).</w:t>
            </w:r>
          </w:p>
          <w:p w:rsidR="00D263FE" w:rsidRPr="001E3D3C" w:rsidRDefault="00D263FE" w:rsidP="00D263FE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Issue letters of demand </w:t>
            </w:r>
          </w:p>
          <w:p w:rsidR="00D263FE" w:rsidRPr="001E3D3C" w:rsidRDefault="00D263FE" w:rsidP="00D263FE">
            <w:pPr>
              <w:pStyle w:val="ListParagraph"/>
              <w:numPr>
                <w:ilvl w:val="0"/>
                <w:numId w:val="40"/>
              </w:num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Update/cleanse consumer data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76% was collected against the billing in the first quarter 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31/03/2017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Data integrity</w:t>
            </w:r>
          </w:p>
          <w:p w:rsidR="00D263FE" w:rsidRPr="001E3D3C" w:rsidRDefault="00D263FE" w:rsidP="00D263FE">
            <w:pPr>
              <w:pStyle w:val="ListParagraph"/>
              <w:numPr>
                <w:ilvl w:val="0"/>
                <w:numId w:val="40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Culture of non-payment. 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CE4065" w:rsidRPr="001E3D3C" w:rsidTr="00271F37">
        <w:trPr>
          <w:trHeight w:val="1381"/>
        </w:trPr>
        <w:tc>
          <w:tcPr>
            <w:tcW w:w="214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527" w:type="pct"/>
          </w:tcPr>
          <w:p w:rsidR="00D263FE" w:rsidRPr="001E3D3C" w:rsidRDefault="00D263FE" w:rsidP="00D263FE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Personnel budget</w:t>
            </w:r>
          </w:p>
        </w:tc>
        <w:tc>
          <w:tcPr>
            <w:tcW w:w="487" w:type="pct"/>
          </w:tcPr>
          <w:p w:rsidR="00D263FE" w:rsidRPr="00A01A01" w:rsidRDefault="00BF1150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A01A01">
              <w:rPr>
                <w:rFonts w:ascii="Arial" w:hAnsi="Arial" w:cs="Arial"/>
                <w:sz w:val="20"/>
                <w:szCs w:val="20"/>
              </w:rPr>
              <w:t>92%</w:t>
            </w:r>
          </w:p>
        </w:tc>
        <w:tc>
          <w:tcPr>
            <w:tcW w:w="743" w:type="pct"/>
          </w:tcPr>
          <w:p w:rsidR="00D263FE" w:rsidRPr="001E3D3C" w:rsidRDefault="00BF1150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95%</w:t>
            </w:r>
            <w:r w:rsidR="00D263FE" w:rsidRPr="001E3D3C">
              <w:rPr>
                <w:rFonts w:ascii="Arial" w:hAnsi="Arial" w:cs="Arial"/>
                <w:sz w:val="20"/>
                <w:szCs w:val="20"/>
              </w:rPr>
              <w:t xml:space="preserve"> of budget spent on personnel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D263FE" w:rsidRPr="001E3D3C" w:rsidRDefault="00D263FE" w:rsidP="00D263FE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Speed up appointment in vacant positions</w:t>
            </w:r>
          </w:p>
        </w:tc>
        <w:tc>
          <w:tcPr>
            <w:tcW w:w="624" w:type="pct"/>
          </w:tcPr>
          <w:p w:rsidR="00D263FE" w:rsidRPr="001E3D3C" w:rsidRDefault="00D263FE" w:rsidP="00D263FE">
            <w:pPr>
              <w:tabs>
                <w:tab w:val="left" w:pos="7768"/>
              </w:tabs>
              <w:ind w:left="3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3D3C">
              <w:rPr>
                <w:rFonts w:ascii="Arial" w:hAnsi="Arial" w:cs="Arial"/>
                <w:sz w:val="20"/>
                <w:szCs w:val="20"/>
                <w:lang w:val="en-US"/>
              </w:rPr>
              <w:t>20% has been spent on personnel in the first quarter</w:t>
            </w:r>
          </w:p>
        </w:tc>
        <w:tc>
          <w:tcPr>
            <w:tcW w:w="550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592" w:type="pct"/>
          </w:tcPr>
          <w:p w:rsidR="00D263FE" w:rsidRPr="001E3D3C" w:rsidRDefault="00D263FE" w:rsidP="00D263FE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Appointment of section 54 &amp; 56 require long recruitment and appointment process</w:t>
            </w:r>
          </w:p>
        </w:tc>
        <w:tc>
          <w:tcPr>
            <w:tcW w:w="510" w:type="pct"/>
          </w:tcPr>
          <w:p w:rsidR="00D263FE" w:rsidRPr="001E3D3C" w:rsidRDefault="00D263FE" w:rsidP="00D263FE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2065FC" w:rsidRPr="001E3D3C" w:rsidTr="00271F37">
        <w:trPr>
          <w:trHeight w:val="450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527" w:type="pc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  <w:t>Liquidity and cash balances.</w:t>
            </w:r>
          </w:p>
        </w:tc>
        <w:tc>
          <w:tcPr>
            <w:tcW w:w="487" w:type="pct"/>
          </w:tcPr>
          <w:p w:rsidR="002065FC" w:rsidRPr="00295299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2016/2017 funded budget</w:t>
            </w:r>
          </w:p>
        </w:tc>
        <w:tc>
          <w:tcPr>
            <w:tcW w:w="743" w:type="pct"/>
          </w:tcPr>
          <w:p w:rsidR="002065FC" w:rsidRPr="00295299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>Funded budget</w:t>
            </w:r>
            <w:r>
              <w:rPr>
                <w:rFonts w:ascii="Arial" w:hAnsi="Arial" w:cs="Arial"/>
                <w:sz w:val="20"/>
                <w:szCs w:val="20"/>
              </w:rPr>
              <w:t xml:space="preserve"> 2017/2018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295299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 xml:space="preserve">Compile funded budget </w:t>
            </w:r>
            <w:r>
              <w:rPr>
                <w:rFonts w:ascii="Arial" w:hAnsi="Arial" w:cs="Arial"/>
                <w:sz w:val="20"/>
                <w:szCs w:val="20"/>
              </w:rPr>
              <w:t>for 2017/2018</w:t>
            </w:r>
          </w:p>
        </w:tc>
        <w:tc>
          <w:tcPr>
            <w:tcW w:w="624" w:type="pct"/>
          </w:tcPr>
          <w:p w:rsidR="002065FC" w:rsidRPr="00295299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>Cash balance as at 30 September 2016 is R147 596 000</w:t>
            </w:r>
          </w:p>
        </w:tc>
        <w:tc>
          <w:tcPr>
            <w:tcW w:w="550" w:type="pct"/>
          </w:tcPr>
          <w:p w:rsidR="002065FC" w:rsidRPr="00295299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>30/06/2017</w:t>
            </w:r>
          </w:p>
        </w:tc>
        <w:tc>
          <w:tcPr>
            <w:tcW w:w="592" w:type="pct"/>
          </w:tcPr>
          <w:p w:rsidR="002065FC" w:rsidRPr="00295299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295299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295299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2065FC" w:rsidRPr="001E3D3C" w:rsidTr="00271F37">
        <w:trPr>
          <w:trHeight w:val="602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  <w:t>The extent to which debt is serviced.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Number of debt serviced</w:t>
            </w:r>
          </w:p>
        </w:tc>
        <w:tc>
          <w:tcPr>
            <w:tcW w:w="753" w:type="pct"/>
            <w:tcBorders>
              <w:top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CFO</w:t>
            </w:r>
          </w:p>
        </w:tc>
      </w:tr>
      <w:tr w:rsidR="002065FC" w:rsidRPr="001E3D3C" w:rsidTr="00271F37">
        <w:trPr>
          <w:trHeight w:val="935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List  and amount of services provider debt serviced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?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CFO</w:t>
            </w:r>
          </w:p>
        </w:tc>
      </w:tr>
      <w:tr w:rsidR="002065FC" w:rsidRPr="001E3D3C" w:rsidTr="00271F37">
        <w:trPr>
          <w:trHeight w:val="990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3.9.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Efficiency and functionality of supply chain management and political interference </w:t>
            </w:r>
          </w:p>
        </w:tc>
        <w:tc>
          <w:tcPr>
            <w:tcW w:w="487" w:type="pct"/>
          </w:tcPr>
          <w:p w:rsidR="002065FC" w:rsidRPr="00C92247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C92247">
              <w:rPr>
                <w:rFonts w:ascii="Arial" w:hAnsi="Arial" w:cs="Arial"/>
                <w:sz w:val="20"/>
                <w:szCs w:val="20"/>
              </w:rPr>
              <w:t xml:space="preserve">3 committees (BSC, BEC, BAC) in place  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supply chain committees in place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To ensure proper implementation of SCM processes 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committees in place which are (BSC, BEC, BAC)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2065FC" w:rsidRPr="001E3D3C" w:rsidTr="00271F37">
        <w:trPr>
          <w:trHeight w:val="930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87" w:type="pct"/>
          </w:tcPr>
          <w:p w:rsidR="002065FC" w:rsidRPr="00C92247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C92247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Number of tenders awarded within 90 days 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007670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ensure proper implementation of SCM processes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 tenders have been awarded in the first quarter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Non-adherence to procurement plan timelines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CFO</w:t>
            </w:r>
          </w:p>
        </w:tc>
      </w:tr>
      <w:tr w:rsidR="002065FC" w:rsidRPr="001E3D3C" w:rsidTr="00271F37">
        <w:trPr>
          <w:trHeight w:val="240"/>
        </w:trPr>
        <w:tc>
          <w:tcPr>
            <w:tcW w:w="5000" w:type="pct"/>
            <w:gridSpan w:val="9"/>
            <w:shd w:val="clear" w:color="auto" w:fill="EAF1DD" w:themeFill="accent3" w:themeFillTint="33"/>
          </w:tcPr>
          <w:p w:rsidR="002065FC" w:rsidRPr="001E3D3C" w:rsidRDefault="002065FC" w:rsidP="002065FC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1F37" w:rsidRPr="001E3D3C" w:rsidTr="00271F37">
        <w:trPr>
          <w:trHeight w:val="221"/>
        </w:trPr>
        <w:tc>
          <w:tcPr>
            <w:tcW w:w="214" w:type="pct"/>
            <w:vMerge w:val="restar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527" w:type="pct"/>
            <w:vMerge w:val="restar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Council Stability</w:t>
            </w:r>
          </w:p>
        </w:tc>
        <w:tc>
          <w:tcPr>
            <w:tcW w:w="487" w:type="pc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743" w:type="pc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Stable Council</w:t>
            </w:r>
          </w:p>
        </w:tc>
        <w:tc>
          <w:tcPr>
            <w:tcW w:w="753" w:type="pct"/>
          </w:tcPr>
          <w:p w:rsidR="00271F37" w:rsidRPr="001E3D3C" w:rsidRDefault="00271F37" w:rsidP="00271F37">
            <w:pPr>
              <w:tabs>
                <w:tab w:val="left" w:pos="246"/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Adherence to council schedules  </w:t>
            </w:r>
          </w:p>
        </w:tc>
        <w:tc>
          <w:tcPr>
            <w:tcW w:w="624" w:type="pc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pc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71F37" w:rsidRPr="001E3D3C" w:rsidRDefault="00271F37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2065FC" w:rsidRPr="001E3D3C" w:rsidTr="00271F37">
        <w:trPr>
          <w:trHeight w:val="218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Ordinary Council meetings held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of ordinary council meeting held 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One Ordinary Council meeting per quarter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x Special Council meetings held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2065FC" w:rsidRPr="001E3D3C" w:rsidTr="00271F37">
        <w:trPr>
          <w:trHeight w:val="318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Special Council meetings held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special council  meeting held</w:t>
            </w:r>
          </w:p>
          <w:p w:rsidR="002065FC" w:rsidRPr="001E3D3C" w:rsidRDefault="002065FC" w:rsidP="002065FC">
            <w:pPr>
              <w:ind w:left="3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Special meeting called to discuss urgent matters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x Special Council meeting held.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2065FC" w:rsidRPr="001E3D3C" w:rsidTr="00271F37">
        <w:trPr>
          <w:trHeight w:val="248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Performance Audit Committee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Performance audit committee in place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Functional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Performance audit committee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Satisfactory</w:t>
            </w:r>
          </w:p>
        </w:tc>
        <w:tc>
          <w:tcPr>
            <w:tcW w:w="550" w:type="pct"/>
          </w:tcPr>
          <w:p w:rsidR="002065FC" w:rsidRPr="001E3D3C" w:rsidRDefault="00271F37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June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2065FC" w:rsidRPr="001E3D3C" w:rsidTr="00271F37">
        <w:trPr>
          <w:trHeight w:val="435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04 Performance audit committee meetings held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Performance audit committee meetings held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Adhere to the annual program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pct"/>
          </w:tcPr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June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2065FC" w:rsidRPr="001E3D3C" w:rsidTr="00271F37">
        <w:trPr>
          <w:trHeight w:val="218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Functional MPAC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Functionality of MPAC 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Committee functionally maintained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Schedule of meetings approved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2065FC" w:rsidRPr="001E3D3C" w:rsidTr="00271F37">
        <w:trPr>
          <w:trHeight w:val="418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 MPAC meetings held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MPAC meetings held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1x meeting per quarter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 MPAC meetings held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Quarterly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2065FC" w:rsidRPr="001E3D3C" w:rsidTr="00271F37">
        <w:trPr>
          <w:trHeight w:val="393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investigation conducted by MPAC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Conduct investigation 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No items referred to MPAC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Quarterly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2065FC" w:rsidRPr="001E3D3C" w:rsidTr="00271F37">
        <w:trPr>
          <w:trHeight w:val="499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Anti-Fraud and Corruption policies and committee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Policies</w:t>
            </w:r>
            <w:r w:rsidR="00271F37">
              <w:rPr>
                <w:rFonts w:ascii="Arial" w:hAnsi="Arial" w:cs="Arial"/>
                <w:sz w:val="20"/>
                <w:szCs w:val="20"/>
              </w:rPr>
              <w:t xml:space="preserve"> and committee</w:t>
            </w:r>
            <w:r w:rsidRPr="001E3D3C">
              <w:rPr>
                <w:rFonts w:ascii="Arial" w:hAnsi="Arial" w:cs="Arial"/>
                <w:sz w:val="20"/>
                <w:szCs w:val="20"/>
              </w:rPr>
              <w:t xml:space="preserve"> in place. </w:t>
            </w:r>
          </w:p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Anti-Fraud and Corruption policies and committee  in place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 functional Risk Management Committee,  holding meeting developing oversight report  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Policies in place. </w:t>
            </w:r>
          </w:p>
          <w:p w:rsidR="002065FC" w:rsidRPr="001E3D3C" w:rsidRDefault="002065FC" w:rsidP="002065FC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Risk Management Committee delegated responsibilities to oversee the implementation of the anti-fraud and corruption strategy 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Risk Management </w:t>
            </w:r>
          </w:p>
        </w:tc>
      </w:tr>
      <w:tr w:rsidR="002065FC" w:rsidRPr="001E3D3C" w:rsidTr="00271F37">
        <w:trPr>
          <w:trHeight w:val="519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fraud and corruption cases report and investigated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ind w:left="145"/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Resolve fraud and corruption cases reported and investigated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Quarterly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Risk Management</w:t>
            </w:r>
          </w:p>
        </w:tc>
      </w:tr>
      <w:tr w:rsidR="002065FC" w:rsidRPr="001E3D3C" w:rsidTr="00271F37">
        <w:trPr>
          <w:trHeight w:val="570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4.5.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IGR structures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District and Provincial IGR Structures</w:t>
            </w:r>
          </w:p>
        </w:tc>
        <w:tc>
          <w:tcPr>
            <w:tcW w:w="743" w:type="pct"/>
          </w:tcPr>
          <w:p w:rsidR="002065FC" w:rsidRPr="001E3D3C" w:rsidRDefault="00F035B8" w:rsidP="00271F37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IGR structures in place 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Functional structures attended per invitations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4 x structures  in place 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Various Dept.</w:t>
            </w:r>
          </w:p>
        </w:tc>
      </w:tr>
      <w:tr w:rsidR="002065FC" w:rsidRPr="001E3D3C" w:rsidTr="00271F37">
        <w:trPr>
          <w:trHeight w:val="525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3" w:type="pct"/>
          </w:tcPr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attendance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of  IGR meeting held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 IGR meetings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per invitation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 x IGR meeting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Quarterly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</w:p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Various Dept.</w:t>
            </w:r>
          </w:p>
        </w:tc>
      </w:tr>
      <w:tr w:rsidR="002065FC" w:rsidRPr="001E3D3C" w:rsidTr="00271F37">
        <w:trPr>
          <w:trHeight w:val="1366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Traditional Council</w:t>
            </w:r>
          </w:p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Traditional Leaders in Council, two passed on</w:t>
            </w:r>
          </w:p>
        </w:tc>
        <w:tc>
          <w:tcPr>
            <w:tcW w:w="743" w:type="pct"/>
          </w:tcPr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traditional council in the municipal area participated in council meetings</w:t>
            </w:r>
          </w:p>
        </w:tc>
        <w:tc>
          <w:tcPr>
            <w:tcW w:w="753" w:type="pct"/>
            <w:shd w:val="clear" w:color="auto" w:fill="FFFFFF" w:themeFill="background1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Good relations with traditional leaders</w:t>
            </w:r>
          </w:p>
        </w:tc>
        <w:tc>
          <w:tcPr>
            <w:tcW w:w="624" w:type="pct"/>
          </w:tcPr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traditional authorities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attending council activities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Serv.</w:t>
            </w:r>
          </w:p>
        </w:tc>
      </w:tr>
      <w:tr w:rsidR="002065FC" w:rsidRPr="001E3D3C" w:rsidTr="00271F37">
        <w:trPr>
          <w:trHeight w:val="1381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4.7.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Participation in Council</w:t>
            </w:r>
          </w:p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Traditional Leaders in Council, two passed on</w:t>
            </w:r>
          </w:p>
        </w:tc>
        <w:tc>
          <w:tcPr>
            <w:tcW w:w="743" w:type="pct"/>
          </w:tcPr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traditional leaders  participated in council meetings</w:t>
            </w:r>
          </w:p>
        </w:tc>
        <w:tc>
          <w:tcPr>
            <w:tcW w:w="753" w:type="pct"/>
            <w:shd w:val="clear" w:color="auto" w:fill="FFFFFF" w:themeFill="background1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Participation of traditional leaders in council</w:t>
            </w:r>
            <w:r w:rsidR="00271F3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Traditional leaders attend Council meetings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Monthly 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Corporate Services</w:t>
            </w:r>
          </w:p>
        </w:tc>
      </w:tr>
      <w:tr w:rsidR="002065FC" w:rsidRPr="001E3D3C" w:rsidTr="00271F37">
        <w:trPr>
          <w:trHeight w:val="555"/>
        </w:trPr>
        <w:tc>
          <w:tcPr>
            <w:tcW w:w="5000" w:type="pct"/>
            <w:gridSpan w:val="9"/>
          </w:tcPr>
          <w:p w:rsidR="002065FC" w:rsidRPr="001E3D3C" w:rsidRDefault="002065FC" w:rsidP="002065F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hAnsi="Arial" w:cs="Arial"/>
                <w:b/>
                <w:sz w:val="20"/>
                <w:szCs w:val="20"/>
              </w:rPr>
              <w:t>Building Capable Institutions and Administrations</w:t>
            </w:r>
          </w:p>
        </w:tc>
      </w:tr>
      <w:tr w:rsidR="002065FC" w:rsidRPr="001E3D3C" w:rsidTr="00271F37">
        <w:trPr>
          <w:trHeight w:val="392"/>
        </w:trPr>
        <w:tc>
          <w:tcPr>
            <w:tcW w:w="214" w:type="pct"/>
            <w:vMerge w:val="restar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5.2.</w:t>
            </w:r>
          </w:p>
        </w:tc>
        <w:tc>
          <w:tcPr>
            <w:tcW w:w="527" w:type="pct"/>
            <w:vMerge w:val="restart"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Vacancies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34 Vacant post</w:t>
            </w:r>
          </w:p>
        </w:tc>
        <w:tc>
          <w:tcPr>
            <w:tcW w:w="743" w:type="pct"/>
          </w:tcPr>
          <w:p w:rsidR="002065FC" w:rsidRPr="001E3D3C" w:rsidRDefault="00271F37" w:rsidP="00206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Filling</w:t>
            </w:r>
            <w:r w:rsidR="00F035B8">
              <w:rPr>
                <w:rFonts w:ascii="Arial" w:hAnsi="Arial" w:cs="Arial"/>
                <w:sz w:val="20"/>
                <w:szCs w:val="20"/>
              </w:rPr>
              <w:t xml:space="preserve"> in all </w:t>
            </w:r>
            <w:r>
              <w:rPr>
                <w:rFonts w:ascii="Arial" w:hAnsi="Arial" w:cs="Arial"/>
                <w:sz w:val="20"/>
                <w:szCs w:val="20"/>
              </w:rPr>
              <w:t xml:space="preserve"> budgeted </w:t>
            </w:r>
            <w:r w:rsidR="00F035B8">
              <w:rPr>
                <w:rFonts w:ascii="Arial" w:hAnsi="Arial" w:cs="Arial"/>
                <w:sz w:val="20"/>
                <w:szCs w:val="20"/>
              </w:rPr>
              <w:t xml:space="preserve">vacant </w:t>
            </w:r>
            <w:r>
              <w:rPr>
                <w:rFonts w:ascii="Arial" w:hAnsi="Arial" w:cs="Arial"/>
                <w:sz w:val="20"/>
                <w:szCs w:val="20"/>
              </w:rPr>
              <w:t>posts.</w:t>
            </w:r>
          </w:p>
        </w:tc>
        <w:tc>
          <w:tcPr>
            <w:tcW w:w="753" w:type="pct"/>
          </w:tcPr>
          <w:p w:rsidR="002065FC" w:rsidRPr="001E3D3C" w:rsidRDefault="00271F37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Advertise all vacant posts  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Advertisement notices issued, and program developed for filling the posts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31 March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Long recruitment and appointment process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2065FC" w:rsidRPr="001E3D3C" w:rsidTr="00271F37">
        <w:trPr>
          <w:trHeight w:val="419"/>
        </w:trPr>
        <w:tc>
          <w:tcPr>
            <w:tcW w:w="214" w:type="pct"/>
            <w:vMerge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vMerge/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 section 54A&amp;56  managers posts vacant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section 54A&amp;56  managers posts vacant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have effective service delivery to communities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Shortlisting and Interviews done for Director Community Service’s post, panel to sit for Director Planning post and re-advertisement </w:t>
            </w: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notice to be issued for Director Corporate Services.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30 June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Long recruitment and appointment process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2065FC" w:rsidRPr="001E3D3C" w:rsidTr="00271F37">
        <w:trPr>
          <w:trHeight w:val="2071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Competency</w:t>
            </w:r>
          </w:p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Directors are Competent in MFMA and CPMD Programs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Section 54A&amp;56 Managers appointed have minimum MFMA/ MSA competency requirements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have competent and qualified officials in the municipality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All Section 54A&amp;56 Managers and some middle Managers are competent. 4 Additional Managers are registered for the Programme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2065FC" w:rsidRPr="001E3D3C" w:rsidTr="00271F37">
        <w:trPr>
          <w:trHeight w:val="2521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5.4.</w:t>
            </w: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Technical Capacity</w:t>
            </w:r>
          </w:p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Director Infrastructure,, Manager Electrical, Manager Road and Storm Water ; and PMU Manager appointed</w:t>
            </w:r>
          </w:p>
        </w:tc>
        <w:tc>
          <w:tcPr>
            <w:tcW w:w="743" w:type="pct"/>
          </w:tcPr>
          <w:p w:rsidR="002065FC" w:rsidRPr="001E3D3C" w:rsidRDefault="008F122B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employees in the technical department with technical skills e.g. engineers, and technicians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To have effective service delivery to communities and speedily implementation of MIG projects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 technical staff appointed (PMU Technician and Roads and Storm water Supervisor)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September 2016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Infrastructure </w:t>
            </w:r>
          </w:p>
        </w:tc>
      </w:tr>
      <w:tr w:rsidR="002065FC" w:rsidRPr="001E3D3C" w:rsidTr="00271F37">
        <w:trPr>
          <w:trHeight w:val="690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pct"/>
            <w:tcBorders>
              <w:top w:val="single" w:sz="4" w:space="0" w:color="auto"/>
            </w:tcBorders>
          </w:tcPr>
          <w:p w:rsidR="002065FC" w:rsidRPr="001E3D3C" w:rsidRDefault="008F122B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WSP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 xml:space="preserve"> of municipal officials trained in line  with  WSP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To have effective service delivery to communities</w:t>
            </w:r>
          </w:p>
        </w:tc>
        <w:tc>
          <w:tcPr>
            <w:tcW w:w="624" w:type="pct"/>
          </w:tcPr>
          <w:p w:rsidR="002065FC" w:rsidRPr="001E3D3C" w:rsidRDefault="008F122B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19 trained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30 June 2017</w:t>
            </w:r>
          </w:p>
        </w:tc>
        <w:tc>
          <w:tcPr>
            <w:tcW w:w="592" w:type="pct"/>
          </w:tcPr>
          <w:p w:rsidR="002065FC" w:rsidRPr="001E3D3C" w:rsidRDefault="008F122B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E3D3C">
              <w:rPr>
                <w:rFonts w:ascii="Arial" w:hAnsi="Arial" w:cs="Arial"/>
                <w:color w:val="FF0000"/>
                <w:sz w:val="20"/>
                <w:szCs w:val="20"/>
              </w:rPr>
              <w:t>Human resource division</w:t>
            </w:r>
          </w:p>
        </w:tc>
      </w:tr>
      <w:tr w:rsidR="002065FC" w:rsidRPr="001E3D3C" w:rsidTr="00271F37">
        <w:trPr>
          <w:trHeight w:val="440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Local Labour Forum (LLF)</w:t>
            </w:r>
          </w:p>
        </w:tc>
        <w:tc>
          <w:tcPr>
            <w:tcW w:w="487" w:type="pct"/>
          </w:tcPr>
          <w:p w:rsidR="002065FC" w:rsidRPr="001E3D3C" w:rsidRDefault="008927DA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43" w:type="pct"/>
          </w:tcPr>
          <w:p w:rsidR="002065FC" w:rsidRPr="001E3D3C" w:rsidRDefault="008927DA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LLF meeting annually to ensure sound effective labour relations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3" w:type="pct"/>
          </w:tcPr>
          <w:p w:rsidR="002065FC" w:rsidRPr="001E3D3C" w:rsidRDefault="008927DA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To reconstitute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LLF reconstituted and notices for meeting to be held on the 28/10/2016 issued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28 October 2016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Challenge of delayed re-constitution of LLF resolved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Human resource division</w:t>
            </w:r>
          </w:p>
        </w:tc>
      </w:tr>
      <w:tr w:rsidR="002065FC" w:rsidRPr="001E3D3C" w:rsidTr="00271F37">
        <w:trPr>
          <w:trHeight w:val="1155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5.5.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Realistic and affordable municipal organograms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municipal organograms in place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Organizational structure approved by council</w:t>
            </w:r>
          </w:p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Aligned with IDP/Budget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Review organisational structure and align to the IDP and Budget by 30 June 2017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Draft aligned organogram developed and is on agenda of LLF meeting</w:t>
            </w:r>
          </w:p>
        </w:tc>
        <w:tc>
          <w:tcPr>
            <w:tcW w:w="550" w:type="pct"/>
          </w:tcPr>
          <w:p w:rsidR="002065FC" w:rsidRPr="001E3D3C" w:rsidRDefault="008927DA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May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Human resource division </w:t>
            </w:r>
          </w:p>
        </w:tc>
      </w:tr>
      <w:tr w:rsidR="002065FC" w:rsidRPr="001E3D3C" w:rsidTr="00271F37">
        <w:trPr>
          <w:trHeight w:val="915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5.6.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Annual report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Annual report in place</w:t>
            </w:r>
          </w:p>
        </w:tc>
        <w:tc>
          <w:tcPr>
            <w:tcW w:w="743" w:type="pct"/>
          </w:tcPr>
          <w:p w:rsidR="002065FC" w:rsidRPr="001E3D3C" w:rsidRDefault="008927DA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annual report compiled , adopted and submitted within the timeframe</w:t>
            </w:r>
          </w:p>
        </w:tc>
        <w:tc>
          <w:tcPr>
            <w:tcW w:w="753" w:type="pct"/>
          </w:tcPr>
          <w:p w:rsidR="002065FC" w:rsidRPr="001E3D3C" w:rsidRDefault="008927DA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Compile annual report for 2016/17 financial year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, adopted and </w:t>
            </w:r>
            <w:r w:rsidRPr="001E3D3C">
              <w:rPr>
                <w:rFonts w:ascii="Arial" w:hAnsi="Arial" w:cs="Arial"/>
                <w:sz w:val="20"/>
                <w:szCs w:val="20"/>
              </w:rPr>
              <w:t>submitted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MEC</w:t>
            </w:r>
            <w:r w:rsidR="002065FC" w:rsidRPr="001E3D3C">
              <w:rPr>
                <w:rFonts w:ascii="Arial" w:hAnsi="Arial" w:cs="Arial"/>
                <w:sz w:val="20"/>
                <w:szCs w:val="20"/>
              </w:rPr>
              <w:t xml:space="preserve"> within the timeframe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Draft consolidated Annual Report 2015/16 in process</w:t>
            </w:r>
          </w:p>
        </w:tc>
        <w:tc>
          <w:tcPr>
            <w:tcW w:w="550" w:type="pct"/>
          </w:tcPr>
          <w:p w:rsidR="002065FC" w:rsidRPr="001E3D3C" w:rsidRDefault="008927DA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January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Planning &amp; ED</w:t>
            </w:r>
          </w:p>
        </w:tc>
      </w:tr>
      <w:tr w:rsidR="002065FC" w:rsidRPr="001E3D3C" w:rsidTr="00271F37">
        <w:trPr>
          <w:trHeight w:val="1140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5.7.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MPAC oversight report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Credible MPAC oversight report in place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Number of oversight compiled, adopted and submitted within the timeframe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oversight compiled, adopted and submitted within the timeframe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Will be compiled, adopted and submitted within the timeframe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March 2017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Internal Audit</w:t>
            </w:r>
          </w:p>
        </w:tc>
      </w:tr>
      <w:tr w:rsidR="002065FC" w:rsidRPr="001E3D3C" w:rsidTr="00271F37">
        <w:trPr>
          <w:trHeight w:val="207"/>
        </w:trPr>
        <w:tc>
          <w:tcPr>
            <w:tcW w:w="5000" w:type="pct"/>
            <w:gridSpan w:val="9"/>
          </w:tcPr>
          <w:p w:rsidR="002065FC" w:rsidRPr="001E3D3C" w:rsidRDefault="002065FC" w:rsidP="002065FC">
            <w:pPr>
              <w:pStyle w:val="ListParagraph"/>
              <w:numPr>
                <w:ilvl w:val="0"/>
                <w:numId w:val="2"/>
              </w:numPr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E3D3C">
              <w:rPr>
                <w:rFonts w:ascii="Arial" w:eastAsia="Times New Roman" w:hAnsi="Arial" w:cs="Arial"/>
                <w:b/>
                <w:sz w:val="20"/>
                <w:szCs w:val="20"/>
                <w:lang w:eastAsia="en-ZA"/>
              </w:rPr>
              <w:t>Building Capable Institutions and Administrations</w:t>
            </w:r>
          </w:p>
          <w:p w:rsidR="002065FC" w:rsidRPr="001E3D3C" w:rsidRDefault="002065FC" w:rsidP="002065FC">
            <w:pPr>
              <w:pStyle w:val="ListParagraph"/>
              <w:tabs>
                <w:tab w:val="left" w:pos="7768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065FC" w:rsidRPr="001E3D3C" w:rsidTr="00271F37">
        <w:trPr>
          <w:trHeight w:val="1366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EPWP</w:t>
            </w:r>
          </w:p>
        </w:tc>
        <w:tc>
          <w:tcPr>
            <w:tcW w:w="487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122B">
              <w:rPr>
                <w:rFonts w:ascii="Arial" w:hAnsi="Arial" w:cs="Arial"/>
                <w:sz w:val="20"/>
                <w:szCs w:val="20"/>
              </w:rPr>
              <w:t>305</w:t>
            </w:r>
            <w:r w:rsidRPr="001E3D3C">
              <w:rPr>
                <w:rFonts w:ascii="Arial" w:hAnsi="Arial" w:cs="Arial"/>
                <w:sz w:val="20"/>
                <w:szCs w:val="20"/>
              </w:rPr>
              <w:t>EPWP job opportunity created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Late appointments of EPWP participants and Service provider for supplying PPE'S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LED</w:t>
            </w:r>
          </w:p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2065FC" w:rsidRPr="001E3D3C" w:rsidTr="00271F37">
        <w:trPr>
          <w:trHeight w:val="915"/>
        </w:trPr>
        <w:tc>
          <w:tcPr>
            <w:tcW w:w="21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1E3D3C" w:rsidRDefault="002065FC" w:rsidP="002065FC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CWP</w:t>
            </w:r>
          </w:p>
        </w:tc>
        <w:tc>
          <w:tcPr>
            <w:tcW w:w="487" w:type="pct"/>
          </w:tcPr>
          <w:p w:rsidR="002065FC" w:rsidRPr="001E3D3C" w:rsidRDefault="008F122B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N/A</w:t>
            </w:r>
          </w:p>
        </w:tc>
        <w:tc>
          <w:tcPr>
            <w:tcW w:w="743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CWP job opportunity created</w:t>
            </w:r>
          </w:p>
        </w:tc>
        <w:tc>
          <w:tcPr>
            <w:tcW w:w="753" w:type="pct"/>
          </w:tcPr>
          <w:p w:rsidR="002065FC" w:rsidRPr="001E3D3C" w:rsidRDefault="002065FC" w:rsidP="002065FC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E3D3C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Provision of efficient job opportunities</w:t>
            </w:r>
          </w:p>
        </w:tc>
        <w:tc>
          <w:tcPr>
            <w:tcW w:w="624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 </w:t>
            </w:r>
          </w:p>
        </w:tc>
        <w:tc>
          <w:tcPr>
            <w:tcW w:w="550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30 November 2016</w:t>
            </w:r>
          </w:p>
        </w:tc>
        <w:tc>
          <w:tcPr>
            <w:tcW w:w="592" w:type="pct"/>
          </w:tcPr>
          <w:p w:rsidR="002065FC" w:rsidRPr="001E3D3C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 xml:space="preserve">None </w:t>
            </w:r>
          </w:p>
        </w:tc>
        <w:tc>
          <w:tcPr>
            <w:tcW w:w="510" w:type="pct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Infrastructure</w:t>
            </w:r>
          </w:p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LED</w:t>
            </w:r>
          </w:p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 w:rsidRPr="001E3D3C">
              <w:rPr>
                <w:rFonts w:ascii="Arial" w:hAnsi="Arial" w:cs="Arial"/>
                <w:sz w:val="20"/>
                <w:szCs w:val="20"/>
              </w:rPr>
              <w:t>Community Services</w:t>
            </w:r>
          </w:p>
        </w:tc>
      </w:tr>
      <w:tr w:rsidR="002065FC" w:rsidRPr="001E3D3C" w:rsidTr="00271F37">
        <w:trPr>
          <w:trHeight w:val="151"/>
        </w:trPr>
        <w:tc>
          <w:tcPr>
            <w:tcW w:w="5000" w:type="pct"/>
            <w:gridSpan w:val="9"/>
          </w:tcPr>
          <w:p w:rsidR="002065FC" w:rsidRPr="001E3D3C" w:rsidRDefault="002065FC" w:rsidP="002065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Pr="007D0360">
              <w:rPr>
                <w:rFonts w:ascii="Arial" w:hAnsi="Arial" w:cs="Arial"/>
                <w:b/>
                <w:sz w:val="20"/>
                <w:szCs w:val="20"/>
              </w:rPr>
              <w:t>Spatial Rational</w:t>
            </w:r>
          </w:p>
        </w:tc>
      </w:tr>
      <w:tr w:rsidR="002065FC" w:rsidRPr="001E3D3C" w:rsidTr="00271F37">
        <w:trPr>
          <w:trHeight w:val="447"/>
        </w:trPr>
        <w:tc>
          <w:tcPr>
            <w:tcW w:w="214" w:type="pct"/>
          </w:tcPr>
          <w:p w:rsidR="002065FC" w:rsidRPr="00F035B8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color w:val="FF0000"/>
                <w:sz w:val="20"/>
                <w:szCs w:val="20"/>
              </w:rPr>
              <w:t>7.1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</w:tcPr>
          <w:p w:rsidR="002065FC" w:rsidRPr="00F035B8" w:rsidRDefault="002065FC" w:rsidP="002065FC">
            <w:pPr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</w:pPr>
            <w:r w:rsidRPr="00F035B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  <w:t>SPLUMA</w:t>
            </w:r>
          </w:p>
        </w:tc>
        <w:tc>
          <w:tcPr>
            <w:tcW w:w="487" w:type="pct"/>
          </w:tcPr>
          <w:p w:rsidR="008927DA" w:rsidRPr="00F035B8" w:rsidRDefault="008927DA" w:rsidP="008927DA">
            <w:pPr>
              <w:tabs>
                <w:tab w:val="left" w:pos="7768"/>
              </w:tabs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1 approved </w:t>
            </w:r>
            <w:r w:rsidR="00F035B8" w:rsidRPr="00F035B8">
              <w:rPr>
                <w:rFonts w:ascii="Arial" w:hAnsi="Arial" w:cs="Arial"/>
                <w:bCs/>
                <w:color w:val="FF0000"/>
                <w:sz w:val="20"/>
                <w:szCs w:val="20"/>
              </w:rPr>
              <w:t>By law</w:t>
            </w:r>
          </w:p>
          <w:p w:rsidR="002065FC" w:rsidRPr="00F035B8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743" w:type="pct"/>
          </w:tcPr>
          <w:p w:rsidR="002065FC" w:rsidRPr="00F035B8" w:rsidRDefault="00F035B8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color w:val="FF0000"/>
                <w:sz w:val="20"/>
                <w:szCs w:val="20"/>
              </w:rPr>
              <w:t>Gazetted SPLUMA BY-law</w:t>
            </w:r>
          </w:p>
        </w:tc>
        <w:tc>
          <w:tcPr>
            <w:tcW w:w="753" w:type="pct"/>
          </w:tcPr>
          <w:p w:rsidR="002065FC" w:rsidRPr="00F035B8" w:rsidRDefault="002065FC" w:rsidP="002065FC">
            <w:pPr>
              <w:contextualSpacing/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</w:pPr>
            <w:r w:rsidRPr="00F035B8">
              <w:rPr>
                <w:rFonts w:ascii="Arial" w:eastAsia="Times New Roman" w:hAnsi="Arial" w:cs="Arial"/>
                <w:color w:val="FF0000"/>
                <w:sz w:val="20"/>
                <w:szCs w:val="20"/>
                <w:lang w:eastAsia="en-ZA"/>
              </w:rPr>
              <w:t>Ensure the content of the working documents is through. EPMLM By-Laws, Revised SDF, Revised Town Planning Scheme</w:t>
            </w:r>
          </w:p>
        </w:tc>
        <w:tc>
          <w:tcPr>
            <w:tcW w:w="624" w:type="pct"/>
          </w:tcPr>
          <w:p w:rsidR="002065FC" w:rsidRPr="00F035B8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color w:val="FF0000"/>
                <w:sz w:val="20"/>
                <w:szCs w:val="20"/>
              </w:rPr>
              <w:t>The EPMLM By-Laws being finalised for next council meeting, Spatial Development Framework and Town Planning Scheme re-advert after budget adjustment, January 2017.</w:t>
            </w:r>
          </w:p>
        </w:tc>
        <w:tc>
          <w:tcPr>
            <w:tcW w:w="550" w:type="pct"/>
          </w:tcPr>
          <w:p w:rsidR="002065FC" w:rsidRPr="00F035B8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color w:val="FF0000"/>
                <w:sz w:val="20"/>
                <w:szCs w:val="20"/>
              </w:rPr>
              <w:t>31 January 2017</w:t>
            </w:r>
          </w:p>
        </w:tc>
        <w:tc>
          <w:tcPr>
            <w:tcW w:w="592" w:type="pct"/>
          </w:tcPr>
          <w:p w:rsidR="002065FC" w:rsidRPr="00F035B8" w:rsidRDefault="002065FC" w:rsidP="002065FC">
            <w:pPr>
              <w:tabs>
                <w:tab w:val="left" w:pos="776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color w:val="FF0000"/>
                <w:sz w:val="20"/>
                <w:szCs w:val="20"/>
              </w:rPr>
              <w:t>Full implementation of the SPLUMA for alignment.</w:t>
            </w:r>
          </w:p>
        </w:tc>
        <w:tc>
          <w:tcPr>
            <w:tcW w:w="510" w:type="pct"/>
          </w:tcPr>
          <w:p w:rsidR="002065FC" w:rsidRPr="00F035B8" w:rsidRDefault="002065FC" w:rsidP="002065F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F035B8">
              <w:rPr>
                <w:rFonts w:ascii="Arial" w:hAnsi="Arial" w:cs="Arial"/>
                <w:color w:val="FF0000"/>
                <w:sz w:val="20"/>
                <w:szCs w:val="20"/>
              </w:rPr>
              <w:t>Planning and Economic Department</w:t>
            </w:r>
          </w:p>
        </w:tc>
      </w:tr>
    </w:tbl>
    <w:p w:rsidR="00B000E9" w:rsidRDefault="00B000E9" w:rsidP="00B000E9">
      <w:pPr>
        <w:tabs>
          <w:tab w:val="left" w:pos="7768"/>
        </w:tabs>
        <w:spacing w:after="0"/>
        <w:rPr>
          <w:rFonts w:ascii="Arial" w:hAnsi="Arial" w:cs="Arial"/>
          <w:noProof/>
          <w:sz w:val="20"/>
          <w:szCs w:val="20"/>
          <w:lang w:eastAsia="en-ZA"/>
        </w:rPr>
      </w:pPr>
    </w:p>
    <w:p w:rsidR="006B14C0" w:rsidRDefault="006B14C0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Default="0026197B" w:rsidP="00B000E9">
      <w:pPr>
        <w:tabs>
          <w:tab w:val="left" w:pos="7768"/>
        </w:tabs>
        <w:spacing w:after="0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18"/>
          <w:szCs w:val="18"/>
        </w:rPr>
        <w:t>___________________</w:t>
      </w:r>
      <w:r>
        <w:rPr>
          <w:rFonts w:ascii="Arial" w:eastAsia="Calibri" w:hAnsi="Arial" w:cs="Arial"/>
          <w:b/>
          <w:sz w:val="18"/>
          <w:szCs w:val="18"/>
        </w:rPr>
        <w:t xml:space="preserve"> </w:t>
      </w: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26197B">
        <w:rPr>
          <w:rFonts w:ascii="Arial" w:eastAsia="Calibri" w:hAnsi="Arial" w:cs="Arial"/>
          <w:b/>
          <w:sz w:val="24"/>
          <w:szCs w:val="24"/>
        </w:rPr>
        <w:t>M.M. MATHEBELA</w:t>
      </w: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24"/>
          <w:szCs w:val="24"/>
        </w:rPr>
        <w:t>MUNICIPAL MANAGER</w:t>
      </w:r>
      <w:r w:rsidRPr="0026197B">
        <w:rPr>
          <w:rFonts w:ascii="Arial" w:eastAsia="Calibri" w:hAnsi="Arial" w:cs="Arial"/>
          <w:b/>
          <w:sz w:val="24"/>
          <w:szCs w:val="24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  <w:r w:rsidRPr="0026197B">
        <w:rPr>
          <w:rFonts w:ascii="Arial" w:eastAsia="Calibri" w:hAnsi="Arial" w:cs="Arial"/>
          <w:b/>
          <w:sz w:val="18"/>
          <w:szCs w:val="18"/>
        </w:rPr>
        <w:tab/>
      </w:r>
    </w:p>
    <w:p w:rsidR="0026197B" w:rsidRPr="0026197B" w:rsidRDefault="0026197B" w:rsidP="0026197B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  <w:r w:rsidRPr="0026197B">
        <w:rPr>
          <w:rFonts w:ascii="Arial" w:eastAsia="Calibri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Date:</w:t>
      </w:r>
      <w:r w:rsidRPr="0026197B">
        <w:rPr>
          <w:rFonts w:ascii="Arial" w:eastAsia="Calibri" w:hAnsi="Arial" w:cs="Arial"/>
          <w:b/>
          <w:sz w:val="18"/>
          <w:szCs w:val="18"/>
        </w:rPr>
        <w:t xml:space="preserve"> ………………………. </w:t>
      </w:r>
    </w:p>
    <w:p w:rsidR="0060768B" w:rsidRPr="0060768B" w:rsidRDefault="0060768B" w:rsidP="0060768B">
      <w:pPr>
        <w:spacing w:after="200" w:line="276" w:lineRule="auto"/>
        <w:rPr>
          <w:rFonts w:ascii="Arial Narrow" w:eastAsia="Calibri" w:hAnsi="Arial Narrow" w:cs="Arial"/>
          <w:b/>
          <w:sz w:val="24"/>
          <w:szCs w:val="24"/>
          <w:lang w:val="en-US"/>
        </w:rPr>
      </w:pPr>
    </w:p>
    <w:sectPr w:rsidR="0060768B" w:rsidRPr="0060768B" w:rsidSect="004D52C1">
      <w:footerReference w:type="default" r:id="rId9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7AB" w:rsidRDefault="004367AB" w:rsidP="001B7C3F">
      <w:pPr>
        <w:spacing w:after="0" w:line="240" w:lineRule="auto"/>
      </w:pPr>
      <w:r>
        <w:separator/>
      </w:r>
    </w:p>
  </w:endnote>
  <w:endnote w:type="continuationSeparator" w:id="0">
    <w:p w:rsidR="004367AB" w:rsidRDefault="004367AB" w:rsidP="001B7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8E4" w:rsidRPr="00881431" w:rsidRDefault="00C358E4" w:rsidP="00750C4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color w:val="FF0000"/>
      </w:rPr>
    </w:pPr>
    <w:r>
      <w:rPr>
        <w:rFonts w:asciiTheme="majorHAnsi" w:eastAsiaTheme="majorEastAsia" w:hAnsiTheme="majorHAnsi" w:cstheme="majorBidi"/>
      </w:rPr>
      <w:t xml:space="preserve">BACK TO BASICS QUARTERLY PROGRESS REPORT: EPHRAIM MOGALE LOCAL </w:t>
    </w:r>
    <w:r w:rsidRPr="000229DF">
      <w:rPr>
        <w:rFonts w:asciiTheme="majorHAnsi" w:eastAsiaTheme="majorEastAsia" w:hAnsiTheme="majorHAnsi" w:cstheme="majorBidi"/>
      </w:rPr>
      <w:t>MUNICIPALITY</w:t>
    </w:r>
    <w:r w:rsidRPr="000229DF">
      <w:rPr>
        <w:rFonts w:asciiTheme="majorHAnsi" w:eastAsiaTheme="majorEastAsia" w:hAnsiTheme="majorHAnsi" w:cstheme="majorBidi"/>
      </w:rPr>
      <w:ptab w:relativeTo="margin" w:alignment="right" w:leader="none"/>
    </w:r>
    <w:r w:rsidRPr="000229DF">
      <w:rPr>
        <w:rFonts w:asciiTheme="majorHAnsi" w:eastAsiaTheme="majorEastAsia" w:hAnsiTheme="majorHAnsi" w:cstheme="majorBidi"/>
      </w:rPr>
      <w:t xml:space="preserve">Page </w:t>
    </w:r>
    <w:r w:rsidRPr="000229DF">
      <w:fldChar w:fldCharType="begin"/>
    </w:r>
    <w:r w:rsidRPr="000229DF">
      <w:instrText xml:space="preserve"> PAGE   \* MERGEFORMAT </w:instrText>
    </w:r>
    <w:r w:rsidRPr="000229DF">
      <w:fldChar w:fldCharType="separate"/>
    </w:r>
    <w:r w:rsidR="005A56FA" w:rsidRPr="005A56FA">
      <w:rPr>
        <w:rFonts w:asciiTheme="majorHAnsi" w:eastAsiaTheme="majorEastAsia" w:hAnsiTheme="majorHAnsi" w:cstheme="majorBidi"/>
        <w:noProof/>
      </w:rPr>
      <w:t>2</w:t>
    </w:r>
    <w:r w:rsidRPr="000229DF">
      <w:rPr>
        <w:rFonts w:asciiTheme="majorHAnsi" w:eastAsiaTheme="majorEastAsia" w:hAnsiTheme="majorHAnsi" w:cstheme="majorBidi"/>
        <w:noProof/>
      </w:rPr>
      <w:fldChar w:fldCharType="end"/>
    </w:r>
  </w:p>
  <w:p w:rsidR="00C358E4" w:rsidRPr="00881431" w:rsidRDefault="00C358E4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7AB" w:rsidRDefault="004367AB" w:rsidP="001B7C3F">
      <w:pPr>
        <w:spacing w:after="0" w:line="240" w:lineRule="auto"/>
      </w:pPr>
      <w:r>
        <w:separator/>
      </w:r>
    </w:p>
  </w:footnote>
  <w:footnote w:type="continuationSeparator" w:id="0">
    <w:p w:rsidR="004367AB" w:rsidRDefault="004367AB" w:rsidP="001B7C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B250C"/>
    <w:multiLevelType w:val="hybridMultilevel"/>
    <w:tmpl w:val="5F8E297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96E38"/>
    <w:multiLevelType w:val="hybridMultilevel"/>
    <w:tmpl w:val="0C3E1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A34CA"/>
    <w:multiLevelType w:val="hybridMultilevel"/>
    <w:tmpl w:val="A8B6DB2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90F5B"/>
    <w:multiLevelType w:val="hybridMultilevel"/>
    <w:tmpl w:val="A314C8EA"/>
    <w:lvl w:ilvl="0" w:tplc="1C09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>
    <w:nsid w:val="125F6B7A"/>
    <w:multiLevelType w:val="hybridMultilevel"/>
    <w:tmpl w:val="D19A9B5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B22536"/>
    <w:multiLevelType w:val="hybridMultilevel"/>
    <w:tmpl w:val="759EA7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476CC8"/>
    <w:multiLevelType w:val="hybridMultilevel"/>
    <w:tmpl w:val="68423EF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D80F35"/>
    <w:multiLevelType w:val="hybridMultilevel"/>
    <w:tmpl w:val="ED9C224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6067F3"/>
    <w:multiLevelType w:val="hybridMultilevel"/>
    <w:tmpl w:val="BB0A1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B722D"/>
    <w:multiLevelType w:val="hybridMultilevel"/>
    <w:tmpl w:val="D1D6979C"/>
    <w:lvl w:ilvl="0" w:tplc="BB2297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4F4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9C67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9623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420E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0AC8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9050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E9D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491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E4326B"/>
    <w:multiLevelType w:val="hybridMultilevel"/>
    <w:tmpl w:val="A88A31B8"/>
    <w:lvl w:ilvl="0" w:tplc="80AE199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72F9D"/>
    <w:multiLevelType w:val="hybridMultilevel"/>
    <w:tmpl w:val="CEDA18D2"/>
    <w:lvl w:ilvl="0" w:tplc="AAD8A1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AEFA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4412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AB23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A249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DCCD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446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7487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1EBF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D03392"/>
    <w:multiLevelType w:val="hybridMultilevel"/>
    <w:tmpl w:val="BB3C9D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905F54"/>
    <w:multiLevelType w:val="hybridMultilevel"/>
    <w:tmpl w:val="C2664E16"/>
    <w:lvl w:ilvl="0" w:tplc="067E6E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CC0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F6D5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DA82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3C69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410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2CAC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604D6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CA0D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D08567E"/>
    <w:multiLevelType w:val="hybridMultilevel"/>
    <w:tmpl w:val="D2E63E6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A72817"/>
    <w:multiLevelType w:val="hybridMultilevel"/>
    <w:tmpl w:val="55D8DBE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774A8"/>
    <w:multiLevelType w:val="hybridMultilevel"/>
    <w:tmpl w:val="33C44E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D91D70"/>
    <w:multiLevelType w:val="hybridMultilevel"/>
    <w:tmpl w:val="1B865D50"/>
    <w:lvl w:ilvl="0" w:tplc="24C4E8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04D1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8A88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0F1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349E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C92E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419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20E1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5C6C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F35077F"/>
    <w:multiLevelType w:val="hybridMultilevel"/>
    <w:tmpl w:val="D8C0FCD6"/>
    <w:lvl w:ilvl="0" w:tplc="16E23B0E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56C29"/>
    <w:multiLevelType w:val="hybridMultilevel"/>
    <w:tmpl w:val="77A42AD2"/>
    <w:lvl w:ilvl="0" w:tplc="48F406A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896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7C1E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87A0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E14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302D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4AC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EFA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C13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2138A9"/>
    <w:multiLevelType w:val="hybridMultilevel"/>
    <w:tmpl w:val="AFBEB5FC"/>
    <w:lvl w:ilvl="0" w:tplc="04CAFD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A1E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A299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E3A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32B3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A696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F8CF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E2E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2EBC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3535AB"/>
    <w:multiLevelType w:val="hybridMultilevel"/>
    <w:tmpl w:val="587633D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66453F"/>
    <w:multiLevelType w:val="hybridMultilevel"/>
    <w:tmpl w:val="840423B8"/>
    <w:lvl w:ilvl="0" w:tplc="B03204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1246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E03A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6893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032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8C19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3E03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6D4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1AF2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032155"/>
    <w:multiLevelType w:val="hybridMultilevel"/>
    <w:tmpl w:val="1E4809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A088DE6">
      <w:numFmt w:val="bullet"/>
      <w:lvlText w:val="•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EA432EA"/>
    <w:multiLevelType w:val="hybridMultilevel"/>
    <w:tmpl w:val="FBEC2C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F3FA4"/>
    <w:multiLevelType w:val="hybridMultilevel"/>
    <w:tmpl w:val="C982F2DC"/>
    <w:lvl w:ilvl="0" w:tplc="E8186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07783"/>
    <w:multiLevelType w:val="hybridMultilevel"/>
    <w:tmpl w:val="505410A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F455D6"/>
    <w:multiLevelType w:val="hybridMultilevel"/>
    <w:tmpl w:val="1F9AC0A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0D47D0"/>
    <w:multiLevelType w:val="hybridMultilevel"/>
    <w:tmpl w:val="971EF8AA"/>
    <w:lvl w:ilvl="0" w:tplc="2EF490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4C1AD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507A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A0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B8B0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C0A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1E25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60F5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F8E4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EC91686"/>
    <w:multiLevelType w:val="hybridMultilevel"/>
    <w:tmpl w:val="1856DD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DB2970"/>
    <w:multiLevelType w:val="hybridMultilevel"/>
    <w:tmpl w:val="DE96BF94"/>
    <w:lvl w:ilvl="0" w:tplc="0E02E2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CEBA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CA9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825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ACF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98C3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243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2031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4FE5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02D75DB"/>
    <w:multiLevelType w:val="hybridMultilevel"/>
    <w:tmpl w:val="4F8042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F51DB0"/>
    <w:multiLevelType w:val="hybridMultilevel"/>
    <w:tmpl w:val="56A2D5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8935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9D72E59"/>
    <w:multiLevelType w:val="hybridMultilevel"/>
    <w:tmpl w:val="D1428AF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EB600D2"/>
    <w:multiLevelType w:val="hybridMultilevel"/>
    <w:tmpl w:val="7C2046C0"/>
    <w:lvl w:ilvl="0" w:tplc="4AF4E082">
      <w:start w:val="1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15"/>
        </w:tabs>
        <w:ind w:left="191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35"/>
        </w:tabs>
        <w:ind w:left="263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55"/>
        </w:tabs>
        <w:ind w:left="335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75"/>
        </w:tabs>
        <w:ind w:left="407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95"/>
        </w:tabs>
        <w:ind w:left="479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35"/>
        </w:tabs>
        <w:ind w:left="623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55"/>
        </w:tabs>
        <w:ind w:left="6955" w:hanging="180"/>
      </w:pPr>
      <w:rPr>
        <w:rFonts w:cs="Times New Roman"/>
      </w:rPr>
    </w:lvl>
  </w:abstractNum>
  <w:abstractNum w:abstractNumId="36">
    <w:nsid w:val="70D32A40"/>
    <w:multiLevelType w:val="hybridMultilevel"/>
    <w:tmpl w:val="19E611A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E946F0"/>
    <w:multiLevelType w:val="hybridMultilevel"/>
    <w:tmpl w:val="2FEA90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56076E"/>
    <w:multiLevelType w:val="hybridMultilevel"/>
    <w:tmpl w:val="5DA01C8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559DF"/>
    <w:multiLevelType w:val="hybridMultilevel"/>
    <w:tmpl w:val="F5D8E7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6"/>
  </w:num>
  <w:num w:numId="4">
    <w:abstractNumId w:val="12"/>
  </w:num>
  <w:num w:numId="5">
    <w:abstractNumId w:val="10"/>
  </w:num>
  <w:num w:numId="6">
    <w:abstractNumId w:val="15"/>
  </w:num>
  <w:num w:numId="7">
    <w:abstractNumId w:val="32"/>
  </w:num>
  <w:num w:numId="8">
    <w:abstractNumId w:val="31"/>
  </w:num>
  <w:num w:numId="9">
    <w:abstractNumId w:val="29"/>
  </w:num>
  <w:num w:numId="10">
    <w:abstractNumId w:val="26"/>
  </w:num>
  <w:num w:numId="11">
    <w:abstractNumId w:val="18"/>
  </w:num>
  <w:num w:numId="12">
    <w:abstractNumId w:val="24"/>
  </w:num>
  <w:num w:numId="13">
    <w:abstractNumId w:val="2"/>
  </w:num>
  <w:num w:numId="14">
    <w:abstractNumId w:val="6"/>
  </w:num>
  <w:num w:numId="15">
    <w:abstractNumId w:val="39"/>
  </w:num>
  <w:num w:numId="16">
    <w:abstractNumId w:val="37"/>
  </w:num>
  <w:num w:numId="17">
    <w:abstractNumId w:val="23"/>
  </w:num>
  <w:num w:numId="18">
    <w:abstractNumId w:val="1"/>
  </w:num>
  <w:num w:numId="19">
    <w:abstractNumId w:val="7"/>
  </w:num>
  <w:num w:numId="20">
    <w:abstractNumId w:val="4"/>
  </w:num>
  <w:num w:numId="21">
    <w:abstractNumId w:val="27"/>
  </w:num>
  <w:num w:numId="22">
    <w:abstractNumId w:val="3"/>
  </w:num>
  <w:num w:numId="23">
    <w:abstractNumId w:val="16"/>
  </w:num>
  <w:num w:numId="24">
    <w:abstractNumId w:val="38"/>
  </w:num>
  <w:num w:numId="25">
    <w:abstractNumId w:val="21"/>
  </w:num>
  <w:num w:numId="26">
    <w:abstractNumId w:val="35"/>
  </w:num>
  <w:num w:numId="27">
    <w:abstractNumId w:val="34"/>
  </w:num>
  <w:num w:numId="28">
    <w:abstractNumId w:val="33"/>
  </w:num>
  <w:num w:numId="29">
    <w:abstractNumId w:val="17"/>
  </w:num>
  <w:num w:numId="30">
    <w:abstractNumId w:val="30"/>
  </w:num>
  <w:num w:numId="31">
    <w:abstractNumId w:val="19"/>
  </w:num>
  <w:num w:numId="32">
    <w:abstractNumId w:val="28"/>
  </w:num>
  <w:num w:numId="33">
    <w:abstractNumId w:val="13"/>
  </w:num>
  <w:num w:numId="34">
    <w:abstractNumId w:val="9"/>
  </w:num>
  <w:num w:numId="35">
    <w:abstractNumId w:val="11"/>
  </w:num>
  <w:num w:numId="36">
    <w:abstractNumId w:val="20"/>
  </w:num>
  <w:num w:numId="37">
    <w:abstractNumId w:val="22"/>
  </w:num>
  <w:num w:numId="38">
    <w:abstractNumId w:val="8"/>
  </w:num>
  <w:num w:numId="39">
    <w:abstractNumId w:val="5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3F"/>
    <w:rsid w:val="00005627"/>
    <w:rsid w:val="000065E9"/>
    <w:rsid w:val="00007DD2"/>
    <w:rsid w:val="00020848"/>
    <w:rsid w:val="000214D3"/>
    <w:rsid w:val="000217A0"/>
    <w:rsid w:val="000229DF"/>
    <w:rsid w:val="0003299B"/>
    <w:rsid w:val="00033C40"/>
    <w:rsid w:val="000408AD"/>
    <w:rsid w:val="00041847"/>
    <w:rsid w:val="00042FB9"/>
    <w:rsid w:val="00046CE8"/>
    <w:rsid w:val="00046D93"/>
    <w:rsid w:val="0005621E"/>
    <w:rsid w:val="00066099"/>
    <w:rsid w:val="00074F6D"/>
    <w:rsid w:val="0007742A"/>
    <w:rsid w:val="00084EAE"/>
    <w:rsid w:val="00084F03"/>
    <w:rsid w:val="00086963"/>
    <w:rsid w:val="000931C8"/>
    <w:rsid w:val="000940C5"/>
    <w:rsid w:val="00094B74"/>
    <w:rsid w:val="00095A8A"/>
    <w:rsid w:val="00096C1C"/>
    <w:rsid w:val="000A0441"/>
    <w:rsid w:val="000A548C"/>
    <w:rsid w:val="000A5F2B"/>
    <w:rsid w:val="000A6E82"/>
    <w:rsid w:val="000B3808"/>
    <w:rsid w:val="000B3CDC"/>
    <w:rsid w:val="000B50B2"/>
    <w:rsid w:val="000B5909"/>
    <w:rsid w:val="000B670E"/>
    <w:rsid w:val="000B737B"/>
    <w:rsid w:val="000C1D72"/>
    <w:rsid w:val="000C1EE1"/>
    <w:rsid w:val="000C216B"/>
    <w:rsid w:val="000D029A"/>
    <w:rsid w:val="000D19AF"/>
    <w:rsid w:val="000D4993"/>
    <w:rsid w:val="000D586C"/>
    <w:rsid w:val="000D58C1"/>
    <w:rsid w:val="000D5FFF"/>
    <w:rsid w:val="000E0482"/>
    <w:rsid w:val="000F1442"/>
    <w:rsid w:val="000F33D4"/>
    <w:rsid w:val="000F4742"/>
    <w:rsid w:val="000F5219"/>
    <w:rsid w:val="00100544"/>
    <w:rsid w:val="00102BD7"/>
    <w:rsid w:val="001064CF"/>
    <w:rsid w:val="00110FFD"/>
    <w:rsid w:val="00114141"/>
    <w:rsid w:val="00120A7D"/>
    <w:rsid w:val="00121B41"/>
    <w:rsid w:val="0012272C"/>
    <w:rsid w:val="00136AE2"/>
    <w:rsid w:val="00145052"/>
    <w:rsid w:val="0014557A"/>
    <w:rsid w:val="00147D07"/>
    <w:rsid w:val="001502E5"/>
    <w:rsid w:val="00150718"/>
    <w:rsid w:val="001528F9"/>
    <w:rsid w:val="001539F4"/>
    <w:rsid w:val="0015613D"/>
    <w:rsid w:val="00162893"/>
    <w:rsid w:val="00165CB7"/>
    <w:rsid w:val="0017246B"/>
    <w:rsid w:val="00174C3D"/>
    <w:rsid w:val="00176115"/>
    <w:rsid w:val="0017731F"/>
    <w:rsid w:val="001802E6"/>
    <w:rsid w:val="001818C8"/>
    <w:rsid w:val="00184317"/>
    <w:rsid w:val="00185644"/>
    <w:rsid w:val="001866DE"/>
    <w:rsid w:val="0019341B"/>
    <w:rsid w:val="00197EBF"/>
    <w:rsid w:val="001A0573"/>
    <w:rsid w:val="001A16BC"/>
    <w:rsid w:val="001A3392"/>
    <w:rsid w:val="001A3922"/>
    <w:rsid w:val="001A54A3"/>
    <w:rsid w:val="001A5E6D"/>
    <w:rsid w:val="001A648C"/>
    <w:rsid w:val="001B0963"/>
    <w:rsid w:val="001B2A53"/>
    <w:rsid w:val="001B7C3F"/>
    <w:rsid w:val="001C0FF8"/>
    <w:rsid w:val="001C2D4A"/>
    <w:rsid w:val="001C49D5"/>
    <w:rsid w:val="001C49E2"/>
    <w:rsid w:val="001C7937"/>
    <w:rsid w:val="001D7B81"/>
    <w:rsid w:val="001E3D3C"/>
    <w:rsid w:val="001E6394"/>
    <w:rsid w:val="001F2327"/>
    <w:rsid w:val="001F6115"/>
    <w:rsid w:val="001F6AA5"/>
    <w:rsid w:val="001F799A"/>
    <w:rsid w:val="001F7F3D"/>
    <w:rsid w:val="00204D92"/>
    <w:rsid w:val="0020540E"/>
    <w:rsid w:val="0020548A"/>
    <w:rsid w:val="002065FC"/>
    <w:rsid w:val="00206650"/>
    <w:rsid w:val="002077A1"/>
    <w:rsid w:val="0021103B"/>
    <w:rsid w:val="00211716"/>
    <w:rsid w:val="002120F4"/>
    <w:rsid w:val="0021493D"/>
    <w:rsid w:val="002161EA"/>
    <w:rsid w:val="002318E9"/>
    <w:rsid w:val="00232B1A"/>
    <w:rsid w:val="00234B6F"/>
    <w:rsid w:val="002355BF"/>
    <w:rsid w:val="00237612"/>
    <w:rsid w:val="002450E0"/>
    <w:rsid w:val="0024527C"/>
    <w:rsid w:val="002523A8"/>
    <w:rsid w:val="00254920"/>
    <w:rsid w:val="00260B08"/>
    <w:rsid w:val="0026197B"/>
    <w:rsid w:val="0026228E"/>
    <w:rsid w:val="0026604B"/>
    <w:rsid w:val="00266BD9"/>
    <w:rsid w:val="00271189"/>
    <w:rsid w:val="00271E81"/>
    <w:rsid w:val="00271F37"/>
    <w:rsid w:val="00275E6B"/>
    <w:rsid w:val="00282C31"/>
    <w:rsid w:val="00284D06"/>
    <w:rsid w:val="002857E7"/>
    <w:rsid w:val="00290DCB"/>
    <w:rsid w:val="00291E1B"/>
    <w:rsid w:val="00292945"/>
    <w:rsid w:val="00292F25"/>
    <w:rsid w:val="00295AB5"/>
    <w:rsid w:val="002A036A"/>
    <w:rsid w:val="002A484B"/>
    <w:rsid w:val="002A4EEB"/>
    <w:rsid w:val="002B13D9"/>
    <w:rsid w:val="002B2117"/>
    <w:rsid w:val="002B4DF0"/>
    <w:rsid w:val="002B79B0"/>
    <w:rsid w:val="002C1DC3"/>
    <w:rsid w:val="002D332D"/>
    <w:rsid w:val="002D34F9"/>
    <w:rsid w:val="002D37F9"/>
    <w:rsid w:val="002E2202"/>
    <w:rsid w:val="002E39D0"/>
    <w:rsid w:val="002E4DB1"/>
    <w:rsid w:val="002F3395"/>
    <w:rsid w:val="002F47A1"/>
    <w:rsid w:val="002F623F"/>
    <w:rsid w:val="00301C6D"/>
    <w:rsid w:val="003106F9"/>
    <w:rsid w:val="00315D22"/>
    <w:rsid w:val="003179D6"/>
    <w:rsid w:val="00317EC7"/>
    <w:rsid w:val="0032412B"/>
    <w:rsid w:val="00324470"/>
    <w:rsid w:val="00332E6B"/>
    <w:rsid w:val="003373D3"/>
    <w:rsid w:val="00342BB8"/>
    <w:rsid w:val="00344570"/>
    <w:rsid w:val="0035085E"/>
    <w:rsid w:val="00350ADA"/>
    <w:rsid w:val="00355E05"/>
    <w:rsid w:val="00360542"/>
    <w:rsid w:val="003609F7"/>
    <w:rsid w:val="00360FE2"/>
    <w:rsid w:val="00361FFC"/>
    <w:rsid w:val="00373700"/>
    <w:rsid w:val="00373B22"/>
    <w:rsid w:val="00385CE9"/>
    <w:rsid w:val="00385DA1"/>
    <w:rsid w:val="0039470E"/>
    <w:rsid w:val="00397D96"/>
    <w:rsid w:val="003A2DE1"/>
    <w:rsid w:val="003A4E70"/>
    <w:rsid w:val="003A7D49"/>
    <w:rsid w:val="003C0B6E"/>
    <w:rsid w:val="003C11E4"/>
    <w:rsid w:val="003C2E30"/>
    <w:rsid w:val="003C5593"/>
    <w:rsid w:val="003C667B"/>
    <w:rsid w:val="003D674B"/>
    <w:rsid w:val="003D7298"/>
    <w:rsid w:val="003D7CA3"/>
    <w:rsid w:val="003E1839"/>
    <w:rsid w:val="003E1E92"/>
    <w:rsid w:val="003E6386"/>
    <w:rsid w:val="003F18DA"/>
    <w:rsid w:val="003F48CA"/>
    <w:rsid w:val="003F658E"/>
    <w:rsid w:val="004013C7"/>
    <w:rsid w:val="00406699"/>
    <w:rsid w:val="00410520"/>
    <w:rsid w:val="00411375"/>
    <w:rsid w:val="0041192D"/>
    <w:rsid w:val="00414E4A"/>
    <w:rsid w:val="0041697C"/>
    <w:rsid w:val="00420B92"/>
    <w:rsid w:val="0043634B"/>
    <w:rsid w:val="004367AB"/>
    <w:rsid w:val="00440A65"/>
    <w:rsid w:val="004420FA"/>
    <w:rsid w:val="00445C0D"/>
    <w:rsid w:val="00446319"/>
    <w:rsid w:val="00454FD7"/>
    <w:rsid w:val="00457A5E"/>
    <w:rsid w:val="0046299C"/>
    <w:rsid w:val="004631FB"/>
    <w:rsid w:val="0046652C"/>
    <w:rsid w:val="004724A1"/>
    <w:rsid w:val="004725E6"/>
    <w:rsid w:val="00476479"/>
    <w:rsid w:val="004765D1"/>
    <w:rsid w:val="004810A6"/>
    <w:rsid w:val="0048606F"/>
    <w:rsid w:val="004872CB"/>
    <w:rsid w:val="00487EAA"/>
    <w:rsid w:val="00492638"/>
    <w:rsid w:val="0049282E"/>
    <w:rsid w:val="00495775"/>
    <w:rsid w:val="00497799"/>
    <w:rsid w:val="004A05E9"/>
    <w:rsid w:val="004A2AF0"/>
    <w:rsid w:val="004A5D6E"/>
    <w:rsid w:val="004B1577"/>
    <w:rsid w:val="004B2079"/>
    <w:rsid w:val="004C6414"/>
    <w:rsid w:val="004D080C"/>
    <w:rsid w:val="004D15DE"/>
    <w:rsid w:val="004D3DC0"/>
    <w:rsid w:val="004D52C1"/>
    <w:rsid w:val="004E0D2C"/>
    <w:rsid w:val="004E4E50"/>
    <w:rsid w:val="004F001C"/>
    <w:rsid w:val="004F4344"/>
    <w:rsid w:val="004F47C7"/>
    <w:rsid w:val="004F6ACE"/>
    <w:rsid w:val="0050206D"/>
    <w:rsid w:val="00504866"/>
    <w:rsid w:val="00505175"/>
    <w:rsid w:val="00506D30"/>
    <w:rsid w:val="00506D35"/>
    <w:rsid w:val="00510BF8"/>
    <w:rsid w:val="00511AB7"/>
    <w:rsid w:val="00517526"/>
    <w:rsid w:val="00517837"/>
    <w:rsid w:val="00517DBB"/>
    <w:rsid w:val="00530BAF"/>
    <w:rsid w:val="0053301C"/>
    <w:rsid w:val="00537BE2"/>
    <w:rsid w:val="00540D5D"/>
    <w:rsid w:val="00540FD9"/>
    <w:rsid w:val="00543E9A"/>
    <w:rsid w:val="005443BC"/>
    <w:rsid w:val="00551035"/>
    <w:rsid w:val="0055224C"/>
    <w:rsid w:val="00562BA5"/>
    <w:rsid w:val="00564903"/>
    <w:rsid w:val="00567F1B"/>
    <w:rsid w:val="005744C7"/>
    <w:rsid w:val="00581F6B"/>
    <w:rsid w:val="00582546"/>
    <w:rsid w:val="0058281D"/>
    <w:rsid w:val="0058287A"/>
    <w:rsid w:val="00585EDE"/>
    <w:rsid w:val="00586754"/>
    <w:rsid w:val="005A08A1"/>
    <w:rsid w:val="005A3A98"/>
    <w:rsid w:val="005A56FA"/>
    <w:rsid w:val="005B1F03"/>
    <w:rsid w:val="005B595E"/>
    <w:rsid w:val="005B6444"/>
    <w:rsid w:val="005B7075"/>
    <w:rsid w:val="005B7CEA"/>
    <w:rsid w:val="005C1133"/>
    <w:rsid w:val="005C4BCE"/>
    <w:rsid w:val="005D11AB"/>
    <w:rsid w:val="005D120E"/>
    <w:rsid w:val="005D3177"/>
    <w:rsid w:val="005D3C50"/>
    <w:rsid w:val="005E01E7"/>
    <w:rsid w:val="00602ADE"/>
    <w:rsid w:val="006033F9"/>
    <w:rsid w:val="0060439F"/>
    <w:rsid w:val="0060575D"/>
    <w:rsid w:val="0060768B"/>
    <w:rsid w:val="00615EC7"/>
    <w:rsid w:val="00626CDA"/>
    <w:rsid w:val="0064008E"/>
    <w:rsid w:val="00641FAB"/>
    <w:rsid w:val="006540A1"/>
    <w:rsid w:val="00656087"/>
    <w:rsid w:val="006579CB"/>
    <w:rsid w:val="006646A9"/>
    <w:rsid w:val="00665CDB"/>
    <w:rsid w:val="0066777C"/>
    <w:rsid w:val="00667874"/>
    <w:rsid w:val="00667AD3"/>
    <w:rsid w:val="00670BC8"/>
    <w:rsid w:val="00672E2B"/>
    <w:rsid w:val="00676349"/>
    <w:rsid w:val="0067726A"/>
    <w:rsid w:val="00683684"/>
    <w:rsid w:val="00683FF3"/>
    <w:rsid w:val="00686D02"/>
    <w:rsid w:val="00690816"/>
    <w:rsid w:val="0069188D"/>
    <w:rsid w:val="00694DEF"/>
    <w:rsid w:val="006A0208"/>
    <w:rsid w:val="006A3CD2"/>
    <w:rsid w:val="006A3E39"/>
    <w:rsid w:val="006A6FB3"/>
    <w:rsid w:val="006B14C0"/>
    <w:rsid w:val="006B352C"/>
    <w:rsid w:val="006C109E"/>
    <w:rsid w:val="006C3DA2"/>
    <w:rsid w:val="006D13A4"/>
    <w:rsid w:val="006D7684"/>
    <w:rsid w:val="006D797B"/>
    <w:rsid w:val="006D7A0B"/>
    <w:rsid w:val="006E3485"/>
    <w:rsid w:val="006E636A"/>
    <w:rsid w:val="006F3917"/>
    <w:rsid w:val="006F4F3D"/>
    <w:rsid w:val="00711011"/>
    <w:rsid w:val="007123CF"/>
    <w:rsid w:val="0072270B"/>
    <w:rsid w:val="00725265"/>
    <w:rsid w:val="00730F8D"/>
    <w:rsid w:val="00744652"/>
    <w:rsid w:val="00745431"/>
    <w:rsid w:val="00750C4D"/>
    <w:rsid w:val="00751194"/>
    <w:rsid w:val="00752058"/>
    <w:rsid w:val="007524B4"/>
    <w:rsid w:val="00752D63"/>
    <w:rsid w:val="00754800"/>
    <w:rsid w:val="0075742D"/>
    <w:rsid w:val="0076041E"/>
    <w:rsid w:val="007662A7"/>
    <w:rsid w:val="00770A3D"/>
    <w:rsid w:val="00772A11"/>
    <w:rsid w:val="00772BEC"/>
    <w:rsid w:val="007735CC"/>
    <w:rsid w:val="00774002"/>
    <w:rsid w:val="00777C45"/>
    <w:rsid w:val="007858F5"/>
    <w:rsid w:val="0078716A"/>
    <w:rsid w:val="007917C4"/>
    <w:rsid w:val="007918D8"/>
    <w:rsid w:val="0079411C"/>
    <w:rsid w:val="007960E6"/>
    <w:rsid w:val="007A11DE"/>
    <w:rsid w:val="007A501C"/>
    <w:rsid w:val="007A611E"/>
    <w:rsid w:val="007B02E6"/>
    <w:rsid w:val="007B1980"/>
    <w:rsid w:val="007B2D6E"/>
    <w:rsid w:val="007B2E90"/>
    <w:rsid w:val="007B3ED8"/>
    <w:rsid w:val="007B43DB"/>
    <w:rsid w:val="007B52F5"/>
    <w:rsid w:val="007B7690"/>
    <w:rsid w:val="007C194B"/>
    <w:rsid w:val="007C6F5A"/>
    <w:rsid w:val="007D0360"/>
    <w:rsid w:val="007D170B"/>
    <w:rsid w:val="007E3CC5"/>
    <w:rsid w:val="007F292E"/>
    <w:rsid w:val="007F4DAF"/>
    <w:rsid w:val="0080166E"/>
    <w:rsid w:val="00802566"/>
    <w:rsid w:val="008046FA"/>
    <w:rsid w:val="0081309D"/>
    <w:rsid w:val="00814289"/>
    <w:rsid w:val="00815FD7"/>
    <w:rsid w:val="0081715D"/>
    <w:rsid w:val="00822007"/>
    <w:rsid w:val="0082461D"/>
    <w:rsid w:val="00827F9B"/>
    <w:rsid w:val="0083163E"/>
    <w:rsid w:val="00834E11"/>
    <w:rsid w:val="0083596F"/>
    <w:rsid w:val="00837BB8"/>
    <w:rsid w:val="00840209"/>
    <w:rsid w:val="00840620"/>
    <w:rsid w:val="00841149"/>
    <w:rsid w:val="008428B5"/>
    <w:rsid w:val="00845F74"/>
    <w:rsid w:val="00853502"/>
    <w:rsid w:val="00864253"/>
    <w:rsid w:val="00864B24"/>
    <w:rsid w:val="0086502A"/>
    <w:rsid w:val="00866F18"/>
    <w:rsid w:val="00872B31"/>
    <w:rsid w:val="0087620A"/>
    <w:rsid w:val="00877D28"/>
    <w:rsid w:val="00881431"/>
    <w:rsid w:val="00882ED7"/>
    <w:rsid w:val="00883D90"/>
    <w:rsid w:val="008927DA"/>
    <w:rsid w:val="00892954"/>
    <w:rsid w:val="00894370"/>
    <w:rsid w:val="008A04FE"/>
    <w:rsid w:val="008B6037"/>
    <w:rsid w:val="008C2690"/>
    <w:rsid w:val="008C74D0"/>
    <w:rsid w:val="008D17AC"/>
    <w:rsid w:val="008D27A5"/>
    <w:rsid w:val="008D33D4"/>
    <w:rsid w:val="008D4B86"/>
    <w:rsid w:val="008D6F0F"/>
    <w:rsid w:val="008D78D7"/>
    <w:rsid w:val="008D7B79"/>
    <w:rsid w:val="008E06D0"/>
    <w:rsid w:val="008E33A2"/>
    <w:rsid w:val="008E54AE"/>
    <w:rsid w:val="008F122B"/>
    <w:rsid w:val="008F2017"/>
    <w:rsid w:val="008F43B8"/>
    <w:rsid w:val="008F4791"/>
    <w:rsid w:val="008F6F8F"/>
    <w:rsid w:val="00901A3E"/>
    <w:rsid w:val="00904C71"/>
    <w:rsid w:val="009079FC"/>
    <w:rsid w:val="00911AF2"/>
    <w:rsid w:val="00915A68"/>
    <w:rsid w:val="00917B37"/>
    <w:rsid w:val="00921080"/>
    <w:rsid w:val="00924EA4"/>
    <w:rsid w:val="00925F5B"/>
    <w:rsid w:val="009308B1"/>
    <w:rsid w:val="009356E3"/>
    <w:rsid w:val="0094035D"/>
    <w:rsid w:val="00940A52"/>
    <w:rsid w:val="00942A6C"/>
    <w:rsid w:val="00946854"/>
    <w:rsid w:val="00947B97"/>
    <w:rsid w:val="00950B14"/>
    <w:rsid w:val="00951D51"/>
    <w:rsid w:val="0095687C"/>
    <w:rsid w:val="00960FB0"/>
    <w:rsid w:val="00963F57"/>
    <w:rsid w:val="009644F6"/>
    <w:rsid w:val="0096598B"/>
    <w:rsid w:val="00965B0F"/>
    <w:rsid w:val="00967E35"/>
    <w:rsid w:val="00971981"/>
    <w:rsid w:val="0097449B"/>
    <w:rsid w:val="00974D52"/>
    <w:rsid w:val="00977868"/>
    <w:rsid w:val="00982E0F"/>
    <w:rsid w:val="00984F1B"/>
    <w:rsid w:val="00985D56"/>
    <w:rsid w:val="0099331D"/>
    <w:rsid w:val="00994B11"/>
    <w:rsid w:val="00995549"/>
    <w:rsid w:val="00997318"/>
    <w:rsid w:val="009A3F90"/>
    <w:rsid w:val="009A4FCD"/>
    <w:rsid w:val="009A70F1"/>
    <w:rsid w:val="009B2CF2"/>
    <w:rsid w:val="009B4227"/>
    <w:rsid w:val="009B7EE2"/>
    <w:rsid w:val="009D0CC4"/>
    <w:rsid w:val="009D1560"/>
    <w:rsid w:val="009D34FE"/>
    <w:rsid w:val="009D3596"/>
    <w:rsid w:val="009E1B65"/>
    <w:rsid w:val="009E2027"/>
    <w:rsid w:val="009F34F4"/>
    <w:rsid w:val="009F3528"/>
    <w:rsid w:val="009F6491"/>
    <w:rsid w:val="009F6BD3"/>
    <w:rsid w:val="00A01A01"/>
    <w:rsid w:val="00A023BC"/>
    <w:rsid w:val="00A058FF"/>
    <w:rsid w:val="00A059F0"/>
    <w:rsid w:val="00A1378F"/>
    <w:rsid w:val="00A13C4E"/>
    <w:rsid w:val="00A1406B"/>
    <w:rsid w:val="00A170F0"/>
    <w:rsid w:val="00A20380"/>
    <w:rsid w:val="00A207D0"/>
    <w:rsid w:val="00A2129F"/>
    <w:rsid w:val="00A21915"/>
    <w:rsid w:val="00A22A9C"/>
    <w:rsid w:val="00A26952"/>
    <w:rsid w:val="00A30E94"/>
    <w:rsid w:val="00A320F1"/>
    <w:rsid w:val="00A34230"/>
    <w:rsid w:val="00A45547"/>
    <w:rsid w:val="00A47627"/>
    <w:rsid w:val="00A50627"/>
    <w:rsid w:val="00A545C7"/>
    <w:rsid w:val="00A57AF3"/>
    <w:rsid w:val="00A668AB"/>
    <w:rsid w:val="00A674F2"/>
    <w:rsid w:val="00A67A02"/>
    <w:rsid w:val="00A707B7"/>
    <w:rsid w:val="00A71B4F"/>
    <w:rsid w:val="00A725D3"/>
    <w:rsid w:val="00A76235"/>
    <w:rsid w:val="00A76BE1"/>
    <w:rsid w:val="00A778B4"/>
    <w:rsid w:val="00A82803"/>
    <w:rsid w:val="00A83022"/>
    <w:rsid w:val="00A90856"/>
    <w:rsid w:val="00A962A2"/>
    <w:rsid w:val="00A96B04"/>
    <w:rsid w:val="00AA34E4"/>
    <w:rsid w:val="00AA75A0"/>
    <w:rsid w:val="00AB2332"/>
    <w:rsid w:val="00AB374A"/>
    <w:rsid w:val="00AB38A2"/>
    <w:rsid w:val="00AB5E30"/>
    <w:rsid w:val="00AB7A7B"/>
    <w:rsid w:val="00AC0294"/>
    <w:rsid w:val="00AC1D1D"/>
    <w:rsid w:val="00AC4D74"/>
    <w:rsid w:val="00AC5C2B"/>
    <w:rsid w:val="00AD02D8"/>
    <w:rsid w:val="00AD283D"/>
    <w:rsid w:val="00AD3A05"/>
    <w:rsid w:val="00AD6B85"/>
    <w:rsid w:val="00AE38DF"/>
    <w:rsid w:val="00AE3BAE"/>
    <w:rsid w:val="00AE406D"/>
    <w:rsid w:val="00AE59D9"/>
    <w:rsid w:val="00AE7197"/>
    <w:rsid w:val="00AF575A"/>
    <w:rsid w:val="00B00017"/>
    <w:rsid w:val="00B000E9"/>
    <w:rsid w:val="00B02DBE"/>
    <w:rsid w:val="00B04B66"/>
    <w:rsid w:val="00B07BAB"/>
    <w:rsid w:val="00B07D4D"/>
    <w:rsid w:val="00B10DEC"/>
    <w:rsid w:val="00B13B12"/>
    <w:rsid w:val="00B17F81"/>
    <w:rsid w:val="00B21F07"/>
    <w:rsid w:val="00B24870"/>
    <w:rsid w:val="00B41535"/>
    <w:rsid w:val="00B4171E"/>
    <w:rsid w:val="00B42547"/>
    <w:rsid w:val="00B47CFD"/>
    <w:rsid w:val="00B5069B"/>
    <w:rsid w:val="00B54573"/>
    <w:rsid w:val="00B62732"/>
    <w:rsid w:val="00B653AC"/>
    <w:rsid w:val="00B6584F"/>
    <w:rsid w:val="00B66AEC"/>
    <w:rsid w:val="00B7223B"/>
    <w:rsid w:val="00B72537"/>
    <w:rsid w:val="00B73164"/>
    <w:rsid w:val="00B75DBB"/>
    <w:rsid w:val="00B81C10"/>
    <w:rsid w:val="00B82B05"/>
    <w:rsid w:val="00B902F7"/>
    <w:rsid w:val="00B9727E"/>
    <w:rsid w:val="00BA0C6C"/>
    <w:rsid w:val="00BA356F"/>
    <w:rsid w:val="00BA7226"/>
    <w:rsid w:val="00BB3110"/>
    <w:rsid w:val="00BC2E52"/>
    <w:rsid w:val="00BC36D1"/>
    <w:rsid w:val="00BC70AE"/>
    <w:rsid w:val="00BD07BF"/>
    <w:rsid w:val="00BD2395"/>
    <w:rsid w:val="00BD246A"/>
    <w:rsid w:val="00BE037E"/>
    <w:rsid w:val="00BE2158"/>
    <w:rsid w:val="00BE481B"/>
    <w:rsid w:val="00BE4EBF"/>
    <w:rsid w:val="00BE7025"/>
    <w:rsid w:val="00BF1150"/>
    <w:rsid w:val="00BF439B"/>
    <w:rsid w:val="00C04F92"/>
    <w:rsid w:val="00C07B68"/>
    <w:rsid w:val="00C11BB5"/>
    <w:rsid w:val="00C11F6B"/>
    <w:rsid w:val="00C13A34"/>
    <w:rsid w:val="00C14D00"/>
    <w:rsid w:val="00C15AA5"/>
    <w:rsid w:val="00C1689E"/>
    <w:rsid w:val="00C17208"/>
    <w:rsid w:val="00C21A12"/>
    <w:rsid w:val="00C24205"/>
    <w:rsid w:val="00C346E9"/>
    <w:rsid w:val="00C358E4"/>
    <w:rsid w:val="00C412B3"/>
    <w:rsid w:val="00C478C5"/>
    <w:rsid w:val="00C54AB7"/>
    <w:rsid w:val="00C55510"/>
    <w:rsid w:val="00C55878"/>
    <w:rsid w:val="00C64DEB"/>
    <w:rsid w:val="00C65728"/>
    <w:rsid w:val="00C65C87"/>
    <w:rsid w:val="00C72D37"/>
    <w:rsid w:val="00C7383F"/>
    <w:rsid w:val="00C74DD3"/>
    <w:rsid w:val="00C77883"/>
    <w:rsid w:val="00C924F1"/>
    <w:rsid w:val="00C969F7"/>
    <w:rsid w:val="00CA012E"/>
    <w:rsid w:val="00CA02DF"/>
    <w:rsid w:val="00CA124A"/>
    <w:rsid w:val="00CA2254"/>
    <w:rsid w:val="00CA2907"/>
    <w:rsid w:val="00CA2F54"/>
    <w:rsid w:val="00CA49BD"/>
    <w:rsid w:val="00CA5EED"/>
    <w:rsid w:val="00CB2FA2"/>
    <w:rsid w:val="00CB4A01"/>
    <w:rsid w:val="00CC359C"/>
    <w:rsid w:val="00CC7033"/>
    <w:rsid w:val="00CC7AEA"/>
    <w:rsid w:val="00CD48BF"/>
    <w:rsid w:val="00CD495F"/>
    <w:rsid w:val="00CD7518"/>
    <w:rsid w:val="00CE0D9E"/>
    <w:rsid w:val="00CE240F"/>
    <w:rsid w:val="00CE2E38"/>
    <w:rsid w:val="00CE4065"/>
    <w:rsid w:val="00CE546F"/>
    <w:rsid w:val="00CE6486"/>
    <w:rsid w:val="00CF1101"/>
    <w:rsid w:val="00D04ECA"/>
    <w:rsid w:val="00D05B02"/>
    <w:rsid w:val="00D17B13"/>
    <w:rsid w:val="00D21A1A"/>
    <w:rsid w:val="00D225A2"/>
    <w:rsid w:val="00D225C7"/>
    <w:rsid w:val="00D263FE"/>
    <w:rsid w:val="00D30D7B"/>
    <w:rsid w:val="00D30E02"/>
    <w:rsid w:val="00D32846"/>
    <w:rsid w:val="00D3565D"/>
    <w:rsid w:val="00D40A42"/>
    <w:rsid w:val="00D449CF"/>
    <w:rsid w:val="00D46ABE"/>
    <w:rsid w:val="00D50890"/>
    <w:rsid w:val="00D52196"/>
    <w:rsid w:val="00D64F75"/>
    <w:rsid w:val="00D70A4B"/>
    <w:rsid w:val="00D730B3"/>
    <w:rsid w:val="00D74D04"/>
    <w:rsid w:val="00D74D8E"/>
    <w:rsid w:val="00D77EA6"/>
    <w:rsid w:val="00D85B50"/>
    <w:rsid w:val="00D8734A"/>
    <w:rsid w:val="00D95D82"/>
    <w:rsid w:val="00D96E92"/>
    <w:rsid w:val="00D977CD"/>
    <w:rsid w:val="00DA0358"/>
    <w:rsid w:val="00DA0B63"/>
    <w:rsid w:val="00DA4CEF"/>
    <w:rsid w:val="00DA5FD2"/>
    <w:rsid w:val="00DB0CBD"/>
    <w:rsid w:val="00DB5F02"/>
    <w:rsid w:val="00DB6287"/>
    <w:rsid w:val="00DB6D0A"/>
    <w:rsid w:val="00DC1E31"/>
    <w:rsid w:val="00DC3672"/>
    <w:rsid w:val="00DC5F14"/>
    <w:rsid w:val="00DC6AE1"/>
    <w:rsid w:val="00DD431B"/>
    <w:rsid w:val="00DD5225"/>
    <w:rsid w:val="00DE27E2"/>
    <w:rsid w:val="00DE72C6"/>
    <w:rsid w:val="00DE7EFC"/>
    <w:rsid w:val="00DF300C"/>
    <w:rsid w:val="00DF48B8"/>
    <w:rsid w:val="00DF5430"/>
    <w:rsid w:val="00E00033"/>
    <w:rsid w:val="00E004D5"/>
    <w:rsid w:val="00E0187A"/>
    <w:rsid w:val="00E038F0"/>
    <w:rsid w:val="00E062DD"/>
    <w:rsid w:val="00E064DB"/>
    <w:rsid w:val="00E103F0"/>
    <w:rsid w:val="00E136A0"/>
    <w:rsid w:val="00E23C4D"/>
    <w:rsid w:val="00E26437"/>
    <w:rsid w:val="00E33DC0"/>
    <w:rsid w:val="00E35638"/>
    <w:rsid w:val="00E35EA8"/>
    <w:rsid w:val="00E37CF8"/>
    <w:rsid w:val="00E41381"/>
    <w:rsid w:val="00E42B43"/>
    <w:rsid w:val="00E42B5B"/>
    <w:rsid w:val="00E43488"/>
    <w:rsid w:val="00E44F4E"/>
    <w:rsid w:val="00E47B12"/>
    <w:rsid w:val="00E5024C"/>
    <w:rsid w:val="00E55A50"/>
    <w:rsid w:val="00E57B03"/>
    <w:rsid w:val="00E64297"/>
    <w:rsid w:val="00E67930"/>
    <w:rsid w:val="00E71ED2"/>
    <w:rsid w:val="00E744C2"/>
    <w:rsid w:val="00E826CF"/>
    <w:rsid w:val="00E84785"/>
    <w:rsid w:val="00E9203C"/>
    <w:rsid w:val="00E92DC6"/>
    <w:rsid w:val="00E92E3D"/>
    <w:rsid w:val="00E97A73"/>
    <w:rsid w:val="00EA1DC1"/>
    <w:rsid w:val="00EB39A2"/>
    <w:rsid w:val="00EB48D0"/>
    <w:rsid w:val="00EB6F0E"/>
    <w:rsid w:val="00EC2883"/>
    <w:rsid w:val="00EC3CF8"/>
    <w:rsid w:val="00ED0486"/>
    <w:rsid w:val="00ED2B22"/>
    <w:rsid w:val="00ED7EFC"/>
    <w:rsid w:val="00EE2BD0"/>
    <w:rsid w:val="00EE3190"/>
    <w:rsid w:val="00EE3D48"/>
    <w:rsid w:val="00EE46C8"/>
    <w:rsid w:val="00EE6264"/>
    <w:rsid w:val="00EE6BD5"/>
    <w:rsid w:val="00EF183A"/>
    <w:rsid w:val="00EF2EAB"/>
    <w:rsid w:val="00F035B8"/>
    <w:rsid w:val="00F050C9"/>
    <w:rsid w:val="00F05F8E"/>
    <w:rsid w:val="00F0671C"/>
    <w:rsid w:val="00F100FF"/>
    <w:rsid w:val="00F128BE"/>
    <w:rsid w:val="00F20CB5"/>
    <w:rsid w:val="00F22847"/>
    <w:rsid w:val="00F258A8"/>
    <w:rsid w:val="00F30A83"/>
    <w:rsid w:val="00F33387"/>
    <w:rsid w:val="00F34A3C"/>
    <w:rsid w:val="00F34D96"/>
    <w:rsid w:val="00F36A38"/>
    <w:rsid w:val="00F41117"/>
    <w:rsid w:val="00F44B95"/>
    <w:rsid w:val="00F4686D"/>
    <w:rsid w:val="00F46BDE"/>
    <w:rsid w:val="00F527E6"/>
    <w:rsid w:val="00F536BC"/>
    <w:rsid w:val="00F730FE"/>
    <w:rsid w:val="00F82E70"/>
    <w:rsid w:val="00FA05A1"/>
    <w:rsid w:val="00FA5E40"/>
    <w:rsid w:val="00FA6190"/>
    <w:rsid w:val="00FA7B55"/>
    <w:rsid w:val="00FB0498"/>
    <w:rsid w:val="00FB0CD6"/>
    <w:rsid w:val="00FC214A"/>
    <w:rsid w:val="00FC4FC9"/>
    <w:rsid w:val="00FC7EA3"/>
    <w:rsid w:val="00FD00DD"/>
    <w:rsid w:val="00FD5CCD"/>
    <w:rsid w:val="00FD6385"/>
    <w:rsid w:val="00FE584A"/>
    <w:rsid w:val="00FF23CB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F368576-CF7D-4D32-BCFA-AF7BA2F3C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39B"/>
  </w:style>
  <w:style w:type="paragraph" w:styleId="Heading1">
    <w:name w:val="heading 1"/>
    <w:basedOn w:val="Normal"/>
    <w:next w:val="Normal"/>
    <w:link w:val="Heading1Char"/>
    <w:uiPriority w:val="9"/>
    <w:qFormat/>
    <w:rsid w:val="00BF439B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39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39B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39B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39B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39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39B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39B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39B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C3F"/>
  </w:style>
  <w:style w:type="paragraph" w:styleId="Footer">
    <w:name w:val="footer"/>
    <w:basedOn w:val="Normal"/>
    <w:link w:val="FooterChar"/>
    <w:uiPriority w:val="99"/>
    <w:unhideWhenUsed/>
    <w:rsid w:val="001B7C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C3F"/>
  </w:style>
  <w:style w:type="table" w:styleId="TableGrid">
    <w:name w:val="Table Grid"/>
    <w:basedOn w:val="TableNormal"/>
    <w:uiPriority w:val="59"/>
    <w:rsid w:val="00373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A1406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940C5"/>
  </w:style>
  <w:style w:type="character" w:customStyle="1" w:styleId="Heading1Char">
    <w:name w:val="Heading 1 Char"/>
    <w:basedOn w:val="DefaultParagraphFont"/>
    <w:link w:val="Heading1"/>
    <w:uiPriority w:val="9"/>
    <w:rsid w:val="00BF439B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39B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39B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39B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39B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39B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39B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F439B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F439B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439B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39B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39B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BF439B"/>
    <w:rPr>
      <w:b/>
      <w:bCs/>
    </w:rPr>
  </w:style>
  <w:style w:type="character" w:styleId="Emphasis">
    <w:name w:val="Emphasis"/>
    <w:basedOn w:val="DefaultParagraphFont"/>
    <w:uiPriority w:val="20"/>
    <w:qFormat/>
    <w:rsid w:val="00BF439B"/>
    <w:rPr>
      <w:i/>
      <w:iCs/>
    </w:rPr>
  </w:style>
  <w:style w:type="paragraph" w:styleId="NoSpacing">
    <w:name w:val="No Spacing"/>
    <w:uiPriority w:val="1"/>
    <w:qFormat/>
    <w:rsid w:val="00BF439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439B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BF439B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39B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39B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439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439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439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F439B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BF439B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439B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A7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1B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1B4F"/>
    <w:rPr>
      <w:b/>
      <w:bCs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DD431B"/>
  </w:style>
  <w:style w:type="paragraph" w:styleId="BodyText">
    <w:name w:val="Body Text"/>
    <w:basedOn w:val="Normal"/>
    <w:link w:val="BodyTextChar"/>
    <w:uiPriority w:val="99"/>
    <w:rsid w:val="00DD431B"/>
    <w:pPr>
      <w:spacing w:after="220" w:line="180" w:lineRule="atLeast"/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DD431B"/>
    <w:rPr>
      <w:rFonts w:ascii="Arial" w:eastAsia="Times New Roman" w:hAnsi="Arial" w:cs="Times New Roman"/>
      <w:spacing w:val="-5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DD4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DD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A0FA6-D7FC-43C7-8EC1-552549B12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3315</Words>
  <Characters>18902</Characters>
  <Application>Microsoft Office Word</Application>
  <DocSecurity>4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Ronald Maepa</cp:lastModifiedBy>
  <cp:revision>2</cp:revision>
  <cp:lastPrinted>2016-04-18T12:46:00Z</cp:lastPrinted>
  <dcterms:created xsi:type="dcterms:W3CDTF">2017-02-06T15:02:00Z</dcterms:created>
  <dcterms:modified xsi:type="dcterms:W3CDTF">2017-02-06T15:02:00Z</dcterms:modified>
</cp:coreProperties>
</file>